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6265B" w14:textId="4DEA76C3" w:rsidR="00C31567" w:rsidRDefault="00C31567" w:rsidP="003B60FA">
      <w:pPr>
        <w:jc w:val="center"/>
        <w:rPr>
          <w:rFonts w:ascii="Arial" w:hAnsi="Arial" w:cs="Arial"/>
          <w:sz w:val="28"/>
          <w:szCs w:val="28"/>
        </w:rPr>
      </w:pPr>
      <w:r>
        <w:rPr>
          <w:rFonts w:ascii="Arial" w:hAnsi="Arial" w:cs="Arial"/>
          <w:sz w:val="28"/>
          <w:szCs w:val="28"/>
        </w:rPr>
        <w:t>[</w:t>
      </w:r>
      <w:r w:rsidR="00CD0A5B">
        <w:rPr>
          <w:rFonts w:ascii="Arial" w:hAnsi="Arial" w:cs="Arial"/>
          <w:sz w:val="28"/>
          <w:szCs w:val="28"/>
        </w:rPr>
        <w:t>2</w:t>
      </w:r>
      <w:r w:rsidR="00CD0A5B" w:rsidRPr="00CD0A5B">
        <w:rPr>
          <w:rFonts w:ascii="Arial" w:hAnsi="Arial" w:cs="Arial"/>
          <w:sz w:val="28"/>
          <w:szCs w:val="28"/>
          <w:vertAlign w:val="superscript"/>
        </w:rPr>
        <w:t>nd</w:t>
      </w:r>
      <w:r w:rsidR="00CD0A5B">
        <w:rPr>
          <w:rFonts w:ascii="Arial" w:hAnsi="Arial" w:cs="Arial"/>
          <w:sz w:val="28"/>
          <w:szCs w:val="28"/>
        </w:rPr>
        <w:t xml:space="preserve"> Revised Version: 18</w:t>
      </w:r>
      <w:r>
        <w:rPr>
          <w:rFonts w:ascii="Arial" w:hAnsi="Arial" w:cs="Arial"/>
          <w:sz w:val="28"/>
          <w:szCs w:val="28"/>
        </w:rPr>
        <w:t xml:space="preserve"> May 2017]</w:t>
      </w:r>
    </w:p>
    <w:p w14:paraId="7521FE69" w14:textId="77777777" w:rsidR="00C31567" w:rsidRDefault="00C31567" w:rsidP="003B60FA">
      <w:pPr>
        <w:jc w:val="center"/>
        <w:rPr>
          <w:rFonts w:ascii="Arial" w:hAnsi="Arial" w:cs="Arial"/>
          <w:sz w:val="28"/>
          <w:szCs w:val="28"/>
        </w:rPr>
      </w:pPr>
    </w:p>
    <w:p w14:paraId="692928FC" w14:textId="35C1A088" w:rsidR="003B60FA" w:rsidRPr="003B60FA" w:rsidRDefault="003B60FA" w:rsidP="003B60FA">
      <w:pPr>
        <w:jc w:val="center"/>
        <w:rPr>
          <w:rFonts w:ascii="Arial" w:hAnsi="Arial" w:cs="Arial"/>
          <w:sz w:val="28"/>
          <w:szCs w:val="28"/>
        </w:rPr>
      </w:pPr>
      <w:r w:rsidRPr="003B60FA">
        <w:rPr>
          <w:rFonts w:ascii="Arial" w:hAnsi="Arial" w:cs="Arial"/>
          <w:sz w:val="28"/>
          <w:szCs w:val="28"/>
        </w:rPr>
        <w:t>ISLAM, UNDANG-UNDANG DAN PERLEM</w:t>
      </w:r>
      <w:r w:rsidR="00BC2124">
        <w:rPr>
          <w:rFonts w:ascii="Arial" w:hAnsi="Arial" w:cs="Arial"/>
          <w:sz w:val="28"/>
          <w:szCs w:val="28"/>
        </w:rPr>
        <w:t xml:space="preserve">BAGAAN </w:t>
      </w:r>
      <w:r w:rsidR="00631654">
        <w:rPr>
          <w:rFonts w:ascii="Arial" w:hAnsi="Arial" w:cs="Arial"/>
          <w:sz w:val="28"/>
          <w:szCs w:val="28"/>
        </w:rPr>
        <w:t>MALAYSIA</w:t>
      </w:r>
    </w:p>
    <w:p w14:paraId="5825C492" w14:textId="77777777" w:rsidR="002F149A" w:rsidRDefault="002F149A" w:rsidP="002F149A">
      <w:pPr>
        <w:jc w:val="center"/>
      </w:pPr>
    </w:p>
    <w:p w14:paraId="2DB07F3C" w14:textId="77777777" w:rsidR="003B60FA" w:rsidRDefault="003B60FA" w:rsidP="003B60FA">
      <w:pPr>
        <w:spacing w:line="480" w:lineRule="auto"/>
        <w:jc w:val="center"/>
        <w:rPr>
          <w:rFonts w:ascii="Arial" w:hAnsi="Arial" w:cs="Arial"/>
          <w:b/>
          <w:sz w:val="28"/>
          <w:szCs w:val="28"/>
        </w:rPr>
      </w:pPr>
    </w:p>
    <w:p w14:paraId="464800B8" w14:textId="4CB46649" w:rsidR="003B60FA" w:rsidRDefault="003B60FA" w:rsidP="003B60FA">
      <w:pPr>
        <w:spacing w:line="480" w:lineRule="auto"/>
        <w:rPr>
          <w:rFonts w:ascii="Arial" w:hAnsi="Arial" w:cs="Arial"/>
          <w:sz w:val="28"/>
          <w:szCs w:val="28"/>
        </w:rPr>
      </w:pPr>
      <w:r w:rsidRPr="003B60FA">
        <w:rPr>
          <w:rFonts w:ascii="Arial" w:hAnsi="Arial" w:cs="Arial"/>
          <w:sz w:val="28"/>
          <w:szCs w:val="28"/>
        </w:rPr>
        <w:t>[Salutation]</w:t>
      </w:r>
    </w:p>
    <w:p w14:paraId="3FC4CF84" w14:textId="77777777" w:rsidR="003B60FA" w:rsidRDefault="003B60FA" w:rsidP="003B60FA">
      <w:pPr>
        <w:spacing w:line="480" w:lineRule="auto"/>
        <w:rPr>
          <w:rFonts w:ascii="Arial" w:hAnsi="Arial" w:cs="Arial"/>
          <w:sz w:val="28"/>
          <w:szCs w:val="28"/>
        </w:rPr>
      </w:pPr>
    </w:p>
    <w:p w14:paraId="610ECBF7" w14:textId="0FB3AC15" w:rsidR="00E64B30" w:rsidRPr="00E64B30" w:rsidRDefault="00E64B30" w:rsidP="003B60FA">
      <w:pPr>
        <w:spacing w:line="480" w:lineRule="auto"/>
        <w:rPr>
          <w:rFonts w:ascii="Arial" w:hAnsi="Arial" w:cs="Arial"/>
          <w:b/>
          <w:sz w:val="28"/>
          <w:szCs w:val="28"/>
        </w:rPr>
      </w:pPr>
      <w:r w:rsidRPr="00E64B30">
        <w:rPr>
          <w:rFonts w:ascii="Arial" w:hAnsi="Arial" w:cs="Arial"/>
          <w:b/>
          <w:sz w:val="28"/>
          <w:szCs w:val="28"/>
        </w:rPr>
        <w:t>Permulaan</w:t>
      </w:r>
    </w:p>
    <w:p w14:paraId="679B5715" w14:textId="0F49A9FC" w:rsidR="003B60FA" w:rsidRDefault="003B60FA" w:rsidP="003B60FA">
      <w:pPr>
        <w:spacing w:line="480" w:lineRule="auto"/>
        <w:jc w:val="both"/>
        <w:rPr>
          <w:rFonts w:ascii="Arial" w:hAnsi="Arial" w:cs="Arial"/>
          <w:sz w:val="28"/>
          <w:szCs w:val="28"/>
        </w:rPr>
      </w:pPr>
      <w:r>
        <w:rPr>
          <w:rFonts w:ascii="Arial" w:hAnsi="Arial" w:cs="Arial"/>
          <w:sz w:val="28"/>
          <w:szCs w:val="28"/>
        </w:rPr>
        <w:t xml:space="preserve">Saya ucapkan terima kasih kepada Sisters In Islam kerana sudi mengundang saya ke majlis ini untuk memberi ucapan atas tajuk </w:t>
      </w:r>
      <w:r w:rsidRPr="003B60FA">
        <w:rPr>
          <w:rFonts w:ascii="Arial" w:hAnsi="Arial" w:cs="Arial"/>
          <w:sz w:val="28"/>
          <w:szCs w:val="28"/>
        </w:rPr>
        <w:t>ISLAM, UN</w:t>
      </w:r>
      <w:r>
        <w:rPr>
          <w:rFonts w:ascii="Arial" w:hAnsi="Arial" w:cs="Arial"/>
          <w:sz w:val="28"/>
          <w:szCs w:val="28"/>
        </w:rPr>
        <w:t>DANG-UNDANG DAN PERLEMBAGAAN DI</w:t>
      </w:r>
      <w:r w:rsidR="00BC26E1">
        <w:rPr>
          <w:rFonts w:ascii="Arial" w:hAnsi="Arial" w:cs="Arial"/>
          <w:sz w:val="28"/>
          <w:szCs w:val="28"/>
        </w:rPr>
        <w:t xml:space="preserve"> </w:t>
      </w:r>
      <w:r w:rsidRPr="003B60FA">
        <w:rPr>
          <w:rFonts w:ascii="Arial" w:hAnsi="Arial" w:cs="Arial"/>
          <w:sz w:val="28"/>
          <w:szCs w:val="28"/>
        </w:rPr>
        <w:t>MALAYSIA</w:t>
      </w:r>
      <w:r w:rsidR="00BC2124">
        <w:rPr>
          <w:rFonts w:ascii="Arial" w:hAnsi="Arial" w:cs="Arial"/>
          <w:sz w:val="28"/>
          <w:szCs w:val="28"/>
        </w:rPr>
        <w:t>.</w:t>
      </w:r>
    </w:p>
    <w:p w14:paraId="7ADD63F0" w14:textId="77777777" w:rsidR="00E64B30" w:rsidRDefault="00E64B30" w:rsidP="003B60FA">
      <w:pPr>
        <w:spacing w:line="480" w:lineRule="auto"/>
        <w:jc w:val="both"/>
        <w:rPr>
          <w:rFonts w:ascii="Arial" w:hAnsi="Arial" w:cs="Arial"/>
          <w:sz w:val="28"/>
          <w:szCs w:val="28"/>
        </w:rPr>
      </w:pPr>
    </w:p>
    <w:p w14:paraId="1A4FE4E0" w14:textId="69D45622" w:rsidR="00E64B30" w:rsidRDefault="00CF621F" w:rsidP="003B60FA">
      <w:pPr>
        <w:spacing w:line="480" w:lineRule="auto"/>
        <w:jc w:val="both"/>
        <w:rPr>
          <w:rFonts w:ascii="Arial" w:hAnsi="Arial" w:cs="Arial"/>
          <w:sz w:val="28"/>
          <w:szCs w:val="28"/>
        </w:rPr>
      </w:pPr>
      <w:r>
        <w:rPr>
          <w:rFonts w:ascii="Arial" w:hAnsi="Arial" w:cs="Arial"/>
          <w:sz w:val="28"/>
          <w:szCs w:val="28"/>
        </w:rPr>
        <w:t xml:space="preserve">Sebagaimana kita semua maklum, Negara kita mempunyai Perlembagaan yang di panggil ‘Perlembagaan Persekutuan’. Juga, sebagaimana kita semua maklum, </w:t>
      </w:r>
      <w:r w:rsidR="00E64B30">
        <w:rPr>
          <w:rFonts w:ascii="Arial" w:hAnsi="Arial" w:cs="Arial"/>
          <w:sz w:val="28"/>
          <w:szCs w:val="28"/>
        </w:rPr>
        <w:t xml:space="preserve">Perlembagaan Perseketuan adalah undang-undang tertinggi di Negara ini. Oleh itu, apa jua tindakan perundangan atau tindakan eksekutif </w:t>
      </w:r>
      <w:r w:rsidR="000F4215">
        <w:rPr>
          <w:rFonts w:ascii="Arial" w:hAnsi="Arial" w:cs="Arial"/>
          <w:sz w:val="28"/>
          <w:szCs w:val="28"/>
        </w:rPr>
        <w:t xml:space="preserve">dalam hal-ehwal apapun, termasuklah hal-ehwal mengenai pentadbiran agama Islam, </w:t>
      </w:r>
      <w:r w:rsidR="00E64B30">
        <w:rPr>
          <w:rFonts w:ascii="Arial" w:hAnsi="Arial" w:cs="Arial"/>
          <w:sz w:val="28"/>
          <w:szCs w:val="28"/>
        </w:rPr>
        <w:t xml:space="preserve">mestilah selaras dengan peruntukan Perlembagaan. </w:t>
      </w:r>
      <w:r>
        <w:rPr>
          <w:rFonts w:ascii="Arial" w:hAnsi="Arial" w:cs="Arial"/>
          <w:sz w:val="28"/>
          <w:szCs w:val="28"/>
        </w:rPr>
        <w:t>Ini</w:t>
      </w:r>
      <w:r w:rsidR="008B4E66">
        <w:rPr>
          <w:rFonts w:ascii="Arial" w:hAnsi="Arial" w:cs="Arial"/>
          <w:sz w:val="28"/>
          <w:szCs w:val="28"/>
        </w:rPr>
        <w:t>,</w:t>
      </w:r>
      <w:r>
        <w:rPr>
          <w:rFonts w:ascii="Arial" w:hAnsi="Arial" w:cs="Arial"/>
          <w:sz w:val="28"/>
          <w:szCs w:val="28"/>
        </w:rPr>
        <w:t xml:space="preserve"> antara lain, mestilah selaras dengan peruntukan Perlembagaan Persekutuan mengenai hak asasi seperti kebebasan beragama</w:t>
      </w:r>
      <w:r w:rsidR="008B4E66">
        <w:rPr>
          <w:rFonts w:ascii="Arial" w:hAnsi="Arial" w:cs="Arial"/>
          <w:sz w:val="28"/>
          <w:szCs w:val="28"/>
        </w:rPr>
        <w:t>, kebebasan berucap, dan hak kesaksamaan di sisi undang-</w:t>
      </w:r>
      <w:r w:rsidR="008B4E66">
        <w:rPr>
          <w:rFonts w:ascii="Arial" w:hAnsi="Arial" w:cs="Arial"/>
          <w:sz w:val="28"/>
          <w:szCs w:val="28"/>
        </w:rPr>
        <w:lastRenderedPageBreak/>
        <w:t>undang</w:t>
      </w:r>
      <w:r>
        <w:rPr>
          <w:rFonts w:ascii="Arial" w:hAnsi="Arial" w:cs="Arial"/>
          <w:sz w:val="28"/>
          <w:szCs w:val="28"/>
        </w:rPr>
        <w:t xml:space="preserve">. </w:t>
      </w:r>
      <w:r w:rsidR="00E64B30">
        <w:rPr>
          <w:rFonts w:ascii="Arial" w:hAnsi="Arial" w:cs="Arial"/>
          <w:sz w:val="28"/>
          <w:szCs w:val="28"/>
        </w:rPr>
        <w:t>D</w:t>
      </w:r>
      <w:r w:rsidR="000F4215">
        <w:rPr>
          <w:rFonts w:ascii="Arial" w:hAnsi="Arial" w:cs="Arial"/>
          <w:sz w:val="28"/>
          <w:szCs w:val="28"/>
        </w:rPr>
        <w:t xml:space="preserve">i samping itu pula, semua pihak, terutamanya Mahkamah, hendaklah mentafsirkan </w:t>
      </w:r>
      <w:r w:rsidR="00E64B30">
        <w:rPr>
          <w:rFonts w:ascii="Arial" w:hAnsi="Arial" w:cs="Arial"/>
          <w:sz w:val="28"/>
          <w:szCs w:val="28"/>
        </w:rPr>
        <w:t>Perlembagaan Perseketuan mengikut s</w:t>
      </w:r>
      <w:r w:rsidR="000F4215">
        <w:rPr>
          <w:rFonts w:ascii="Arial" w:hAnsi="Arial" w:cs="Arial"/>
          <w:sz w:val="28"/>
          <w:szCs w:val="28"/>
        </w:rPr>
        <w:t>emangat Perlembagaan itu</w:t>
      </w:r>
      <w:r w:rsidR="00E64B30">
        <w:rPr>
          <w:rFonts w:ascii="Arial" w:hAnsi="Arial" w:cs="Arial"/>
          <w:sz w:val="28"/>
          <w:szCs w:val="28"/>
        </w:rPr>
        <w:t xml:space="preserve">. </w:t>
      </w:r>
    </w:p>
    <w:p w14:paraId="01E41764" w14:textId="77777777" w:rsidR="00E64B30" w:rsidRDefault="00E64B30" w:rsidP="003B60FA">
      <w:pPr>
        <w:spacing w:line="480" w:lineRule="auto"/>
        <w:jc w:val="both"/>
        <w:rPr>
          <w:rFonts w:ascii="Arial" w:hAnsi="Arial" w:cs="Arial"/>
          <w:sz w:val="28"/>
          <w:szCs w:val="28"/>
        </w:rPr>
      </w:pPr>
    </w:p>
    <w:p w14:paraId="266209FB" w14:textId="62249BE8" w:rsidR="00E64B30" w:rsidRDefault="00E64B30" w:rsidP="003B60FA">
      <w:pPr>
        <w:spacing w:line="480" w:lineRule="auto"/>
        <w:jc w:val="both"/>
        <w:rPr>
          <w:rFonts w:ascii="Arial" w:hAnsi="Arial" w:cs="Arial"/>
          <w:sz w:val="28"/>
          <w:szCs w:val="28"/>
        </w:rPr>
      </w:pPr>
      <w:r>
        <w:rPr>
          <w:rFonts w:ascii="Arial" w:hAnsi="Arial" w:cs="Arial"/>
          <w:sz w:val="28"/>
          <w:szCs w:val="28"/>
        </w:rPr>
        <w:t>Di dalam ucap</w:t>
      </w:r>
      <w:r w:rsidR="00FE5D9C">
        <w:rPr>
          <w:rFonts w:ascii="Arial" w:hAnsi="Arial" w:cs="Arial"/>
          <w:sz w:val="28"/>
          <w:szCs w:val="28"/>
        </w:rPr>
        <w:t>an saya pada pagi ini</w:t>
      </w:r>
      <w:r w:rsidR="00DD440E">
        <w:rPr>
          <w:rFonts w:ascii="Arial" w:hAnsi="Arial" w:cs="Arial"/>
          <w:sz w:val="28"/>
          <w:szCs w:val="28"/>
        </w:rPr>
        <w:t>,</w:t>
      </w:r>
      <w:r w:rsidR="00FE5D9C">
        <w:rPr>
          <w:rFonts w:ascii="Arial" w:hAnsi="Arial" w:cs="Arial"/>
          <w:sz w:val="28"/>
          <w:szCs w:val="28"/>
        </w:rPr>
        <w:t xml:space="preserve"> saya akan</w:t>
      </w:r>
      <w:r>
        <w:rPr>
          <w:rFonts w:ascii="Arial" w:hAnsi="Arial" w:cs="Arial"/>
          <w:sz w:val="28"/>
          <w:szCs w:val="28"/>
        </w:rPr>
        <w:t xml:space="preserve"> membicarakan isu sama</w:t>
      </w:r>
      <w:r w:rsidR="00FE5D9C">
        <w:rPr>
          <w:rFonts w:ascii="Arial" w:hAnsi="Arial" w:cs="Arial"/>
          <w:sz w:val="28"/>
          <w:szCs w:val="28"/>
        </w:rPr>
        <w:t xml:space="preserve"> ada </w:t>
      </w:r>
      <w:r w:rsidR="000F4215">
        <w:rPr>
          <w:rFonts w:ascii="Arial" w:hAnsi="Arial" w:cs="Arial"/>
          <w:sz w:val="28"/>
          <w:szCs w:val="28"/>
        </w:rPr>
        <w:t xml:space="preserve">pentadbiran hal-ehwal agama Islam </w:t>
      </w:r>
      <w:r w:rsidR="00FE5D9C">
        <w:rPr>
          <w:rFonts w:ascii="Arial" w:hAnsi="Arial" w:cs="Arial"/>
          <w:sz w:val="28"/>
          <w:szCs w:val="28"/>
        </w:rPr>
        <w:t>di Negara kita</w:t>
      </w:r>
      <w:r>
        <w:rPr>
          <w:rFonts w:ascii="Arial" w:hAnsi="Arial" w:cs="Arial"/>
          <w:sz w:val="28"/>
          <w:szCs w:val="28"/>
        </w:rPr>
        <w:t xml:space="preserve">, </w:t>
      </w:r>
      <w:r w:rsidR="000F4215">
        <w:rPr>
          <w:rFonts w:ascii="Arial" w:hAnsi="Arial" w:cs="Arial"/>
          <w:sz w:val="28"/>
          <w:szCs w:val="28"/>
        </w:rPr>
        <w:t>semenjak Merdeka sehingga</w:t>
      </w:r>
      <w:r w:rsidR="000446BB">
        <w:rPr>
          <w:rFonts w:ascii="Arial" w:hAnsi="Arial" w:cs="Arial"/>
          <w:sz w:val="28"/>
          <w:szCs w:val="28"/>
        </w:rPr>
        <w:t>lah</w:t>
      </w:r>
      <w:r w:rsidR="000F4215">
        <w:rPr>
          <w:rFonts w:ascii="Arial" w:hAnsi="Arial" w:cs="Arial"/>
          <w:sz w:val="28"/>
          <w:szCs w:val="28"/>
        </w:rPr>
        <w:t xml:space="preserve"> sekarang adalah </w:t>
      </w:r>
      <w:r w:rsidR="00FA3AC1">
        <w:rPr>
          <w:rFonts w:ascii="Arial" w:hAnsi="Arial" w:cs="Arial"/>
          <w:sz w:val="28"/>
          <w:szCs w:val="28"/>
        </w:rPr>
        <w:t>selaras deng</w:t>
      </w:r>
      <w:r>
        <w:rPr>
          <w:rFonts w:ascii="Arial" w:hAnsi="Arial" w:cs="Arial"/>
          <w:sz w:val="28"/>
          <w:szCs w:val="28"/>
        </w:rPr>
        <w:t>an peruntukan dan semang</w:t>
      </w:r>
      <w:r w:rsidR="00FE5D9C">
        <w:rPr>
          <w:rFonts w:ascii="Arial" w:hAnsi="Arial" w:cs="Arial"/>
          <w:sz w:val="28"/>
          <w:szCs w:val="28"/>
        </w:rPr>
        <w:t>at Perlembagaan. Saya juga akan</w:t>
      </w:r>
      <w:r>
        <w:rPr>
          <w:rFonts w:ascii="Arial" w:hAnsi="Arial" w:cs="Arial"/>
          <w:sz w:val="28"/>
          <w:szCs w:val="28"/>
        </w:rPr>
        <w:t xml:space="preserve"> membincangkan sama</w:t>
      </w:r>
      <w:r w:rsidR="000446BB">
        <w:rPr>
          <w:rFonts w:ascii="Arial" w:hAnsi="Arial" w:cs="Arial"/>
          <w:sz w:val="28"/>
          <w:szCs w:val="28"/>
        </w:rPr>
        <w:t xml:space="preserve"> ada</w:t>
      </w:r>
      <w:r>
        <w:rPr>
          <w:rFonts w:ascii="Arial" w:hAnsi="Arial" w:cs="Arial"/>
          <w:sz w:val="28"/>
          <w:szCs w:val="28"/>
        </w:rPr>
        <w:t xml:space="preserve"> pentafsiran yang telah diberikan oleh Mahkamah adalah selaras dengan </w:t>
      </w:r>
      <w:r w:rsidR="00DD440E">
        <w:rPr>
          <w:rFonts w:ascii="Arial" w:hAnsi="Arial" w:cs="Arial"/>
          <w:sz w:val="28"/>
          <w:szCs w:val="28"/>
        </w:rPr>
        <w:t xml:space="preserve">semangat </w:t>
      </w:r>
      <w:r>
        <w:rPr>
          <w:rFonts w:ascii="Arial" w:hAnsi="Arial" w:cs="Arial"/>
          <w:sz w:val="28"/>
          <w:szCs w:val="28"/>
        </w:rPr>
        <w:t>Perlembagaan Perseketuan.</w:t>
      </w:r>
      <w:r w:rsidR="00BC4908">
        <w:rPr>
          <w:rFonts w:ascii="Arial" w:hAnsi="Arial" w:cs="Arial"/>
          <w:sz w:val="28"/>
          <w:szCs w:val="28"/>
        </w:rPr>
        <w:t xml:space="preserve"> </w:t>
      </w:r>
    </w:p>
    <w:p w14:paraId="31655FF6" w14:textId="77777777" w:rsidR="000446BB" w:rsidRDefault="000446BB" w:rsidP="003B60FA">
      <w:pPr>
        <w:spacing w:line="480" w:lineRule="auto"/>
        <w:jc w:val="both"/>
        <w:rPr>
          <w:rFonts w:ascii="Arial" w:hAnsi="Arial" w:cs="Arial"/>
          <w:sz w:val="28"/>
          <w:szCs w:val="28"/>
        </w:rPr>
      </w:pPr>
    </w:p>
    <w:p w14:paraId="191F2C92" w14:textId="1FAAACC9" w:rsidR="000446BB" w:rsidRDefault="000446BB" w:rsidP="003B60FA">
      <w:pPr>
        <w:spacing w:line="480" w:lineRule="auto"/>
        <w:jc w:val="both"/>
        <w:rPr>
          <w:rFonts w:ascii="Arial" w:hAnsi="Arial" w:cs="Arial"/>
          <w:sz w:val="28"/>
          <w:szCs w:val="28"/>
        </w:rPr>
      </w:pPr>
      <w:r>
        <w:rPr>
          <w:rFonts w:ascii="Arial" w:hAnsi="Arial" w:cs="Arial"/>
          <w:sz w:val="28"/>
          <w:szCs w:val="28"/>
        </w:rPr>
        <w:t xml:space="preserve">Saya </w:t>
      </w:r>
      <w:r w:rsidR="001B28F4">
        <w:rPr>
          <w:rFonts w:ascii="Arial" w:hAnsi="Arial" w:cs="Arial"/>
          <w:sz w:val="28"/>
          <w:szCs w:val="28"/>
        </w:rPr>
        <w:t xml:space="preserve">juga </w:t>
      </w:r>
      <w:r>
        <w:rPr>
          <w:rFonts w:ascii="Arial" w:hAnsi="Arial" w:cs="Arial"/>
          <w:sz w:val="28"/>
          <w:szCs w:val="28"/>
        </w:rPr>
        <w:t xml:space="preserve">akan menyentuh beberapa tindakan </w:t>
      </w:r>
      <w:r w:rsidR="00DD440E">
        <w:rPr>
          <w:rFonts w:ascii="Arial" w:hAnsi="Arial" w:cs="Arial"/>
          <w:sz w:val="28"/>
          <w:szCs w:val="28"/>
        </w:rPr>
        <w:t xml:space="preserve">perundangan dan </w:t>
      </w:r>
      <w:r>
        <w:rPr>
          <w:rFonts w:ascii="Arial" w:hAnsi="Arial" w:cs="Arial"/>
          <w:sz w:val="28"/>
          <w:szCs w:val="28"/>
        </w:rPr>
        <w:t xml:space="preserve">eksekutif </w:t>
      </w:r>
      <w:r w:rsidR="00945C95">
        <w:rPr>
          <w:rFonts w:ascii="Arial" w:hAnsi="Arial" w:cs="Arial"/>
          <w:sz w:val="28"/>
          <w:szCs w:val="28"/>
        </w:rPr>
        <w:t>dan bincangkan sama ada tindakan itu adalah selaras dengan</w:t>
      </w:r>
      <w:r>
        <w:rPr>
          <w:rFonts w:ascii="Arial" w:hAnsi="Arial" w:cs="Arial"/>
          <w:sz w:val="28"/>
          <w:szCs w:val="28"/>
        </w:rPr>
        <w:t xml:space="preserve"> Perlembagaan Perseketuan.</w:t>
      </w:r>
    </w:p>
    <w:p w14:paraId="66F89D9A" w14:textId="77777777" w:rsidR="00FA0363" w:rsidRDefault="00FA0363" w:rsidP="003B60FA">
      <w:pPr>
        <w:spacing w:line="480" w:lineRule="auto"/>
        <w:jc w:val="both"/>
        <w:rPr>
          <w:rFonts w:ascii="Arial" w:hAnsi="Arial" w:cs="Arial"/>
          <w:sz w:val="28"/>
          <w:szCs w:val="28"/>
        </w:rPr>
      </w:pPr>
    </w:p>
    <w:p w14:paraId="574E0E7D" w14:textId="71B35742" w:rsidR="00FA0363" w:rsidRDefault="00FA0363" w:rsidP="00FA0363">
      <w:pPr>
        <w:spacing w:line="480" w:lineRule="auto"/>
        <w:jc w:val="both"/>
        <w:rPr>
          <w:rFonts w:ascii="Arial" w:hAnsi="Arial" w:cs="Arial"/>
          <w:sz w:val="28"/>
          <w:szCs w:val="28"/>
        </w:rPr>
      </w:pPr>
      <w:r>
        <w:rPr>
          <w:rFonts w:ascii="Arial" w:hAnsi="Arial" w:cs="Arial"/>
          <w:sz w:val="28"/>
          <w:szCs w:val="28"/>
        </w:rPr>
        <w:t xml:space="preserve">Oleh kerana kengkangan masa, saya hanya akan menyentuh isu-isu </w:t>
      </w:r>
      <w:r w:rsidR="00C04B80">
        <w:rPr>
          <w:rFonts w:ascii="Arial" w:hAnsi="Arial" w:cs="Arial"/>
          <w:sz w:val="28"/>
          <w:szCs w:val="28"/>
        </w:rPr>
        <w:t>tertentu sahaja secara selektif</w:t>
      </w:r>
      <w:r>
        <w:rPr>
          <w:rFonts w:ascii="Arial" w:hAnsi="Arial" w:cs="Arial"/>
          <w:sz w:val="28"/>
          <w:szCs w:val="28"/>
        </w:rPr>
        <w:t>; bermakna, beberapa isu yang lain, yang tidak kurang pentingnya</w:t>
      </w:r>
      <w:r w:rsidR="00C04B80">
        <w:rPr>
          <w:rFonts w:ascii="Arial" w:hAnsi="Arial" w:cs="Arial"/>
          <w:sz w:val="28"/>
          <w:szCs w:val="28"/>
        </w:rPr>
        <w:t>,</w:t>
      </w:r>
      <w:r>
        <w:rPr>
          <w:rFonts w:ascii="Arial" w:hAnsi="Arial" w:cs="Arial"/>
          <w:sz w:val="28"/>
          <w:szCs w:val="28"/>
        </w:rPr>
        <w:t xml:space="preserve"> t</w:t>
      </w:r>
      <w:r w:rsidR="00C04B80">
        <w:rPr>
          <w:rFonts w:ascii="Arial" w:hAnsi="Arial" w:cs="Arial"/>
          <w:sz w:val="28"/>
          <w:szCs w:val="28"/>
        </w:rPr>
        <w:t>idak akan disentuh di dala</w:t>
      </w:r>
      <w:r w:rsidR="00DD440E">
        <w:rPr>
          <w:rFonts w:ascii="Arial" w:hAnsi="Arial" w:cs="Arial"/>
          <w:sz w:val="28"/>
          <w:szCs w:val="28"/>
        </w:rPr>
        <w:t>m</w:t>
      </w:r>
      <w:r w:rsidR="00C04B80">
        <w:rPr>
          <w:rFonts w:ascii="Arial" w:hAnsi="Arial" w:cs="Arial"/>
          <w:sz w:val="28"/>
          <w:szCs w:val="28"/>
        </w:rPr>
        <w:t xml:space="preserve"> ucapan ini.</w:t>
      </w:r>
    </w:p>
    <w:p w14:paraId="7C59E25A" w14:textId="508A6040" w:rsidR="003B60FA" w:rsidRDefault="003B60FA" w:rsidP="003B60FA">
      <w:pPr>
        <w:spacing w:line="480" w:lineRule="auto"/>
        <w:rPr>
          <w:rFonts w:ascii="Arial" w:hAnsi="Arial" w:cs="Arial"/>
          <w:sz w:val="28"/>
          <w:szCs w:val="28"/>
        </w:rPr>
      </w:pPr>
    </w:p>
    <w:p w14:paraId="71174049" w14:textId="0B578CBD" w:rsidR="003B15BD" w:rsidRPr="00D970A0" w:rsidRDefault="003B15BD" w:rsidP="003B60FA">
      <w:pPr>
        <w:spacing w:line="480" w:lineRule="auto"/>
        <w:rPr>
          <w:rFonts w:ascii="Arial" w:hAnsi="Arial" w:cs="Arial"/>
          <w:b/>
          <w:sz w:val="28"/>
          <w:szCs w:val="28"/>
        </w:rPr>
      </w:pPr>
      <w:r w:rsidRPr="00E64B30">
        <w:rPr>
          <w:rFonts w:ascii="Arial" w:hAnsi="Arial" w:cs="Arial"/>
          <w:b/>
          <w:sz w:val="28"/>
          <w:szCs w:val="28"/>
        </w:rPr>
        <w:lastRenderedPageBreak/>
        <w:t>Islam sebelum pemerintahan British di Malaysia</w:t>
      </w:r>
    </w:p>
    <w:p w14:paraId="793E1E7C" w14:textId="74575654" w:rsidR="00BE10F8" w:rsidRDefault="00BE10F8" w:rsidP="003B15BD">
      <w:pPr>
        <w:spacing w:line="480" w:lineRule="auto"/>
        <w:jc w:val="both"/>
        <w:rPr>
          <w:rFonts w:ascii="Arial" w:hAnsi="Arial" w:cs="Arial"/>
          <w:sz w:val="28"/>
          <w:szCs w:val="28"/>
        </w:rPr>
      </w:pPr>
      <w:r>
        <w:rPr>
          <w:rFonts w:ascii="Arial" w:hAnsi="Arial" w:cs="Arial"/>
          <w:sz w:val="28"/>
          <w:szCs w:val="28"/>
        </w:rPr>
        <w:t xml:space="preserve">Sebagai permulaan, marilah kita meninjau perkembagaan pentadbiran Islam dari </w:t>
      </w:r>
      <w:r w:rsidR="00FE5D9C">
        <w:rPr>
          <w:rFonts w:ascii="Arial" w:hAnsi="Arial" w:cs="Arial"/>
          <w:sz w:val="28"/>
          <w:szCs w:val="28"/>
        </w:rPr>
        <w:t xml:space="preserve">segi </w:t>
      </w:r>
      <w:r>
        <w:rPr>
          <w:rFonts w:ascii="Arial" w:hAnsi="Arial" w:cs="Arial"/>
          <w:sz w:val="28"/>
          <w:szCs w:val="28"/>
        </w:rPr>
        <w:t>sejarah. Suatu ketika dahulu</w:t>
      </w:r>
      <w:r w:rsidR="003B15BD">
        <w:rPr>
          <w:rFonts w:ascii="Arial" w:hAnsi="Arial" w:cs="Arial"/>
          <w:sz w:val="28"/>
          <w:szCs w:val="28"/>
        </w:rPr>
        <w:t xml:space="preserve"> orang-orang kepulauan Melayu </w:t>
      </w:r>
      <w:r w:rsidR="000F4215">
        <w:rPr>
          <w:rFonts w:ascii="Arial" w:hAnsi="Arial" w:cs="Arial"/>
          <w:sz w:val="28"/>
          <w:szCs w:val="28"/>
        </w:rPr>
        <w:t xml:space="preserve">menganut </w:t>
      </w:r>
      <w:r w:rsidR="003B15BD">
        <w:rPr>
          <w:rFonts w:ascii="Arial" w:hAnsi="Arial" w:cs="Arial"/>
          <w:sz w:val="28"/>
          <w:szCs w:val="28"/>
        </w:rPr>
        <w:t xml:space="preserve">agama Hindu. Parameswara, pemerintah </w:t>
      </w:r>
      <w:r>
        <w:rPr>
          <w:rFonts w:ascii="Arial" w:hAnsi="Arial" w:cs="Arial"/>
          <w:sz w:val="28"/>
          <w:szCs w:val="28"/>
        </w:rPr>
        <w:t xml:space="preserve">Negeri </w:t>
      </w:r>
      <w:r w:rsidR="003B15BD">
        <w:rPr>
          <w:rFonts w:ascii="Arial" w:hAnsi="Arial" w:cs="Arial"/>
          <w:sz w:val="28"/>
          <w:szCs w:val="28"/>
        </w:rPr>
        <w:t>Melaka yang pertama, pad</w:t>
      </w:r>
      <w:r>
        <w:rPr>
          <w:rFonts w:ascii="Arial" w:hAnsi="Arial" w:cs="Arial"/>
          <w:sz w:val="28"/>
          <w:szCs w:val="28"/>
        </w:rPr>
        <w:t>a asalnya</w:t>
      </w:r>
      <w:r w:rsidR="008A5E2D">
        <w:rPr>
          <w:rFonts w:ascii="Arial" w:hAnsi="Arial" w:cs="Arial"/>
          <w:sz w:val="28"/>
          <w:szCs w:val="28"/>
        </w:rPr>
        <w:t>, adalah</w:t>
      </w:r>
      <w:r>
        <w:rPr>
          <w:rFonts w:ascii="Arial" w:hAnsi="Arial" w:cs="Arial"/>
          <w:sz w:val="28"/>
          <w:szCs w:val="28"/>
        </w:rPr>
        <w:t xml:space="preserve"> beragama Hindu. K</w:t>
      </w:r>
      <w:r w:rsidR="003B15BD">
        <w:rPr>
          <w:rFonts w:ascii="Arial" w:hAnsi="Arial" w:cs="Arial"/>
          <w:sz w:val="28"/>
          <w:szCs w:val="28"/>
        </w:rPr>
        <w:t>emudian</w:t>
      </w:r>
      <w:r>
        <w:rPr>
          <w:rFonts w:ascii="Arial" w:hAnsi="Arial" w:cs="Arial"/>
          <w:sz w:val="28"/>
          <w:szCs w:val="28"/>
        </w:rPr>
        <w:t>,</w:t>
      </w:r>
      <w:r w:rsidR="003B15BD">
        <w:rPr>
          <w:rFonts w:ascii="Arial" w:hAnsi="Arial" w:cs="Arial"/>
          <w:sz w:val="28"/>
          <w:szCs w:val="28"/>
        </w:rPr>
        <w:t xml:space="preserve"> </w:t>
      </w:r>
      <w:r>
        <w:rPr>
          <w:rFonts w:ascii="Arial" w:hAnsi="Arial" w:cs="Arial"/>
          <w:sz w:val="28"/>
          <w:szCs w:val="28"/>
        </w:rPr>
        <w:t>disebabkan</w:t>
      </w:r>
      <w:r w:rsidR="003B15BD">
        <w:rPr>
          <w:rFonts w:ascii="Arial" w:hAnsi="Arial" w:cs="Arial"/>
          <w:sz w:val="28"/>
          <w:szCs w:val="28"/>
        </w:rPr>
        <w:t xml:space="preserve"> pengaruh saudagar-saudagar Gujerati dari India yang beragama Islam, </w:t>
      </w:r>
      <w:r w:rsidR="00213171">
        <w:rPr>
          <w:rFonts w:ascii="Arial" w:hAnsi="Arial" w:cs="Arial"/>
          <w:sz w:val="28"/>
          <w:szCs w:val="28"/>
        </w:rPr>
        <w:t>Parameswara telah</w:t>
      </w:r>
      <w:r w:rsidR="003B15BD">
        <w:rPr>
          <w:rFonts w:ascii="Arial" w:hAnsi="Arial" w:cs="Arial"/>
          <w:sz w:val="28"/>
          <w:szCs w:val="28"/>
        </w:rPr>
        <w:t xml:space="preserve"> memeluk agama Islam dan menukarkan gelaran ‘</w:t>
      </w:r>
      <w:r w:rsidR="00945C95">
        <w:rPr>
          <w:rFonts w:ascii="Arial" w:hAnsi="Arial" w:cs="Arial"/>
          <w:sz w:val="28"/>
          <w:szCs w:val="28"/>
        </w:rPr>
        <w:t xml:space="preserve">Sri </w:t>
      </w:r>
      <w:r w:rsidR="003B15BD">
        <w:rPr>
          <w:rFonts w:ascii="Arial" w:hAnsi="Arial" w:cs="Arial"/>
          <w:sz w:val="28"/>
          <w:szCs w:val="28"/>
        </w:rPr>
        <w:t xml:space="preserve">Maharajah’nya kepada gelaran </w:t>
      </w:r>
      <w:r w:rsidR="00945C95">
        <w:rPr>
          <w:rFonts w:ascii="Arial" w:hAnsi="Arial" w:cs="Arial"/>
          <w:sz w:val="28"/>
          <w:szCs w:val="28"/>
        </w:rPr>
        <w:t>‘</w:t>
      </w:r>
      <w:r w:rsidR="00F82858">
        <w:rPr>
          <w:rFonts w:ascii="Arial" w:hAnsi="Arial" w:cs="Arial"/>
          <w:sz w:val="28"/>
          <w:szCs w:val="28"/>
        </w:rPr>
        <w:t>Raja Iskandar</w:t>
      </w:r>
      <w:r w:rsidR="003B15BD">
        <w:rPr>
          <w:rFonts w:ascii="Arial" w:hAnsi="Arial" w:cs="Arial"/>
          <w:sz w:val="28"/>
          <w:szCs w:val="28"/>
        </w:rPr>
        <w:t xml:space="preserve"> Shah</w:t>
      </w:r>
      <w:r w:rsidR="00945C95">
        <w:rPr>
          <w:rFonts w:ascii="Arial" w:hAnsi="Arial" w:cs="Arial"/>
          <w:sz w:val="28"/>
          <w:szCs w:val="28"/>
        </w:rPr>
        <w:t>’</w:t>
      </w:r>
      <w:r w:rsidR="003B15BD">
        <w:rPr>
          <w:rFonts w:ascii="Arial" w:hAnsi="Arial" w:cs="Arial"/>
          <w:sz w:val="28"/>
          <w:szCs w:val="28"/>
        </w:rPr>
        <w:t xml:space="preserve">. </w:t>
      </w:r>
      <w:r w:rsidR="00213171">
        <w:rPr>
          <w:rFonts w:ascii="Arial" w:hAnsi="Arial" w:cs="Arial"/>
          <w:sz w:val="28"/>
          <w:szCs w:val="28"/>
        </w:rPr>
        <w:t>Pertukaran agama ini kemudiannya diikuti pula oleh masyarakat Melayu di bawah pemerintahannya.</w:t>
      </w:r>
    </w:p>
    <w:p w14:paraId="5F30D136" w14:textId="77777777" w:rsidR="000025AC" w:rsidRDefault="000025AC" w:rsidP="003B15BD">
      <w:pPr>
        <w:spacing w:line="480" w:lineRule="auto"/>
        <w:jc w:val="both"/>
        <w:rPr>
          <w:rFonts w:ascii="Arial" w:hAnsi="Arial" w:cs="Arial"/>
          <w:sz w:val="28"/>
          <w:szCs w:val="28"/>
        </w:rPr>
      </w:pPr>
    </w:p>
    <w:p w14:paraId="6ED6F41C" w14:textId="4AEEDC86" w:rsidR="000025AC" w:rsidRDefault="000025AC" w:rsidP="003B15BD">
      <w:pPr>
        <w:spacing w:line="480" w:lineRule="auto"/>
        <w:jc w:val="both"/>
        <w:rPr>
          <w:rFonts w:ascii="Arial" w:hAnsi="Arial" w:cs="Arial"/>
          <w:sz w:val="28"/>
          <w:szCs w:val="28"/>
        </w:rPr>
      </w:pPr>
      <w:r>
        <w:rPr>
          <w:rFonts w:ascii="Arial" w:hAnsi="Arial" w:cs="Arial"/>
          <w:sz w:val="28"/>
          <w:szCs w:val="28"/>
        </w:rPr>
        <w:t>Walaupun masyarakat Melayu telah memeluk agama Islam</w:t>
      </w:r>
      <w:r w:rsidR="00C00C1B">
        <w:rPr>
          <w:rFonts w:ascii="Arial" w:hAnsi="Arial" w:cs="Arial"/>
          <w:sz w:val="28"/>
          <w:szCs w:val="28"/>
        </w:rPr>
        <w:t>,</w:t>
      </w:r>
      <w:r>
        <w:rPr>
          <w:rFonts w:ascii="Arial" w:hAnsi="Arial" w:cs="Arial"/>
          <w:sz w:val="28"/>
          <w:szCs w:val="28"/>
        </w:rPr>
        <w:t xml:space="preserve"> namun</w:t>
      </w:r>
      <w:r w:rsidR="00C00C1B">
        <w:rPr>
          <w:rFonts w:ascii="Arial" w:hAnsi="Arial" w:cs="Arial"/>
          <w:sz w:val="28"/>
          <w:szCs w:val="28"/>
        </w:rPr>
        <w:t>,</w:t>
      </w:r>
      <w:r>
        <w:rPr>
          <w:rFonts w:ascii="Arial" w:hAnsi="Arial" w:cs="Arial"/>
          <w:sz w:val="28"/>
          <w:szCs w:val="28"/>
        </w:rPr>
        <w:t xml:space="preserve"> dalam beberapa aspek kehidupan mereka, mereka masih mengamal adat resam yang merupakan warisan Hindu mereka.</w:t>
      </w:r>
    </w:p>
    <w:p w14:paraId="2EDC253A" w14:textId="77777777" w:rsidR="00665DF8" w:rsidRDefault="00665DF8" w:rsidP="003B15BD">
      <w:pPr>
        <w:spacing w:line="480" w:lineRule="auto"/>
        <w:jc w:val="both"/>
        <w:rPr>
          <w:rFonts w:ascii="Arial" w:hAnsi="Arial" w:cs="Arial"/>
          <w:sz w:val="28"/>
          <w:szCs w:val="28"/>
        </w:rPr>
      </w:pPr>
    </w:p>
    <w:p w14:paraId="591C98A0" w14:textId="3169F694" w:rsidR="00F75EFF" w:rsidRDefault="00665DF8" w:rsidP="008E618A">
      <w:pPr>
        <w:spacing w:line="480" w:lineRule="auto"/>
        <w:jc w:val="both"/>
        <w:rPr>
          <w:rFonts w:ascii="Arial" w:hAnsi="Arial" w:cs="Arial"/>
        </w:rPr>
      </w:pPr>
      <w:r>
        <w:rPr>
          <w:rFonts w:ascii="Arial" w:hAnsi="Arial" w:cs="Arial"/>
          <w:sz w:val="28"/>
          <w:szCs w:val="28"/>
        </w:rPr>
        <w:t>Sebelum datangnya British</w:t>
      </w:r>
      <w:r w:rsidR="000240A0">
        <w:rPr>
          <w:rFonts w:ascii="Arial" w:hAnsi="Arial" w:cs="Arial"/>
          <w:sz w:val="28"/>
          <w:szCs w:val="28"/>
        </w:rPr>
        <w:t xml:space="preserve"> ke Negara kita</w:t>
      </w:r>
      <w:r>
        <w:rPr>
          <w:rFonts w:ascii="Arial" w:hAnsi="Arial" w:cs="Arial"/>
          <w:sz w:val="28"/>
          <w:szCs w:val="28"/>
        </w:rPr>
        <w:t>, sistem pemer</w:t>
      </w:r>
      <w:r w:rsidR="00E30F69">
        <w:rPr>
          <w:rFonts w:ascii="Arial" w:hAnsi="Arial" w:cs="Arial"/>
          <w:sz w:val="28"/>
          <w:szCs w:val="28"/>
        </w:rPr>
        <w:t>intahan di Negeri-Negeri Melayu</w:t>
      </w:r>
      <w:r>
        <w:rPr>
          <w:rFonts w:ascii="Arial" w:hAnsi="Arial" w:cs="Arial"/>
          <w:sz w:val="28"/>
          <w:szCs w:val="28"/>
        </w:rPr>
        <w:t xml:space="preserve"> merupakan </w:t>
      </w:r>
      <w:r w:rsidR="00E30F69">
        <w:rPr>
          <w:rFonts w:ascii="Arial" w:hAnsi="Arial" w:cs="Arial"/>
          <w:sz w:val="28"/>
          <w:szCs w:val="28"/>
        </w:rPr>
        <w:t xml:space="preserve">suatu </w:t>
      </w:r>
      <w:r w:rsidR="000240A0">
        <w:rPr>
          <w:rFonts w:ascii="Arial" w:hAnsi="Arial" w:cs="Arial"/>
          <w:sz w:val="28"/>
          <w:szCs w:val="28"/>
        </w:rPr>
        <w:t>si</w:t>
      </w:r>
      <w:r w:rsidR="00E30F69">
        <w:rPr>
          <w:rFonts w:ascii="Arial" w:hAnsi="Arial" w:cs="Arial"/>
          <w:sz w:val="28"/>
          <w:szCs w:val="28"/>
        </w:rPr>
        <w:t xml:space="preserve">stem </w:t>
      </w:r>
      <w:r w:rsidR="00AC14EE">
        <w:rPr>
          <w:rFonts w:ascii="Arial" w:hAnsi="Arial" w:cs="Arial"/>
          <w:sz w:val="28"/>
          <w:szCs w:val="28"/>
        </w:rPr>
        <w:t xml:space="preserve">feudal </w:t>
      </w:r>
      <w:r w:rsidR="00E30F69">
        <w:rPr>
          <w:rFonts w:ascii="Arial" w:hAnsi="Arial" w:cs="Arial"/>
          <w:sz w:val="28"/>
          <w:szCs w:val="28"/>
        </w:rPr>
        <w:t>yang mengamalkan undang-undang Islam yang bercampur adat.</w:t>
      </w:r>
      <w:r w:rsidR="000240A0">
        <w:rPr>
          <w:rFonts w:ascii="Arial" w:hAnsi="Arial" w:cs="Arial"/>
          <w:sz w:val="28"/>
          <w:szCs w:val="28"/>
        </w:rPr>
        <w:t xml:space="preserve"> Di Melaka terdapat Hukum Kanun Melaka</w:t>
      </w:r>
      <w:r w:rsidR="00945C95">
        <w:rPr>
          <w:rFonts w:ascii="Arial" w:hAnsi="Arial" w:cs="Arial"/>
          <w:sz w:val="28"/>
          <w:szCs w:val="28"/>
        </w:rPr>
        <w:t>. D</w:t>
      </w:r>
      <w:r w:rsidR="000240A0">
        <w:rPr>
          <w:rFonts w:ascii="Arial" w:hAnsi="Arial" w:cs="Arial"/>
          <w:sz w:val="28"/>
          <w:szCs w:val="28"/>
        </w:rPr>
        <w:t>i Kedah terdapat Hukum Kanun Dato</w:t>
      </w:r>
      <w:r w:rsidR="00945C95">
        <w:rPr>
          <w:rFonts w:ascii="Arial" w:hAnsi="Arial" w:cs="Arial"/>
          <w:sz w:val="28"/>
          <w:szCs w:val="28"/>
        </w:rPr>
        <w:t>’</w:t>
      </w:r>
      <w:r w:rsidR="000240A0">
        <w:rPr>
          <w:rFonts w:ascii="Arial" w:hAnsi="Arial" w:cs="Arial"/>
          <w:sz w:val="28"/>
          <w:szCs w:val="28"/>
        </w:rPr>
        <w:t xml:space="preserve"> Star.</w:t>
      </w:r>
      <w:r w:rsidR="00F75EFF">
        <w:rPr>
          <w:rFonts w:ascii="Arial" w:hAnsi="Arial" w:cs="Arial"/>
          <w:sz w:val="28"/>
          <w:szCs w:val="28"/>
        </w:rPr>
        <w:t xml:space="preserve"> </w:t>
      </w:r>
      <w:r w:rsidR="00945C95">
        <w:rPr>
          <w:rFonts w:ascii="Arial" w:hAnsi="Arial" w:cs="Arial"/>
          <w:sz w:val="28"/>
          <w:szCs w:val="28"/>
        </w:rPr>
        <w:t xml:space="preserve">Di Negeri </w:t>
      </w:r>
      <w:r w:rsidR="00945C95">
        <w:rPr>
          <w:rFonts w:ascii="Arial" w:hAnsi="Arial" w:cs="Arial"/>
          <w:sz w:val="28"/>
          <w:szCs w:val="28"/>
        </w:rPr>
        <w:lastRenderedPageBreak/>
        <w:t xml:space="preserve">Sembilan, di Sungai Ujong, terdapat ‘Kata-kata Adat’; di Pahang terdapat Risalah Hukum Kanun Undang-Undang Pahang; Di Johor terdapat al Ahkam al Addiyah, dan sebagainya. </w:t>
      </w:r>
    </w:p>
    <w:p w14:paraId="0BA5059F" w14:textId="77777777" w:rsidR="00081A62" w:rsidRPr="00F75EFF" w:rsidRDefault="00081A62" w:rsidP="00F75EFF">
      <w:pPr>
        <w:spacing w:line="480" w:lineRule="auto"/>
        <w:ind w:left="720"/>
        <w:jc w:val="both"/>
        <w:rPr>
          <w:rFonts w:ascii="Arial" w:hAnsi="Arial" w:cs="Arial"/>
        </w:rPr>
      </w:pPr>
    </w:p>
    <w:p w14:paraId="1F4D8A03" w14:textId="6CAB386C" w:rsidR="003B60FA" w:rsidRDefault="00BE10F8" w:rsidP="00081A62">
      <w:pPr>
        <w:spacing w:line="480" w:lineRule="auto"/>
        <w:jc w:val="both"/>
        <w:rPr>
          <w:rFonts w:ascii="Arial" w:hAnsi="Arial" w:cs="Arial"/>
          <w:sz w:val="28"/>
          <w:szCs w:val="28"/>
        </w:rPr>
      </w:pPr>
      <w:r>
        <w:rPr>
          <w:rFonts w:ascii="Arial" w:hAnsi="Arial" w:cs="Arial"/>
          <w:sz w:val="28"/>
          <w:szCs w:val="28"/>
        </w:rPr>
        <w:t>Dalam lain perkataan,</w:t>
      </w:r>
      <w:r w:rsidR="005E1712">
        <w:rPr>
          <w:rFonts w:ascii="Arial" w:hAnsi="Arial" w:cs="Arial"/>
          <w:sz w:val="28"/>
          <w:szCs w:val="28"/>
        </w:rPr>
        <w:t xml:space="preserve"> tidaklah boleh dikatakan bahawa </w:t>
      </w:r>
      <w:r w:rsidR="00081A62">
        <w:rPr>
          <w:rFonts w:ascii="Arial" w:hAnsi="Arial" w:cs="Arial"/>
          <w:sz w:val="28"/>
          <w:szCs w:val="28"/>
        </w:rPr>
        <w:t xml:space="preserve">undang-undang Islam yang bentuk puritan </w:t>
      </w:r>
      <w:r w:rsidR="005B2CC7">
        <w:rPr>
          <w:rFonts w:ascii="Arial" w:hAnsi="Arial" w:cs="Arial"/>
          <w:sz w:val="28"/>
          <w:szCs w:val="28"/>
        </w:rPr>
        <w:t xml:space="preserve">atau tulin </w:t>
      </w:r>
      <w:r w:rsidR="00081A62">
        <w:rPr>
          <w:rFonts w:ascii="Arial" w:hAnsi="Arial" w:cs="Arial"/>
          <w:sz w:val="28"/>
          <w:szCs w:val="28"/>
        </w:rPr>
        <w:t xml:space="preserve">telah </w:t>
      </w:r>
      <w:r w:rsidR="00AC14EE">
        <w:rPr>
          <w:rFonts w:ascii="Arial" w:hAnsi="Arial" w:cs="Arial"/>
          <w:sz w:val="28"/>
          <w:szCs w:val="28"/>
        </w:rPr>
        <w:t xml:space="preserve">wujud atau </w:t>
      </w:r>
      <w:r w:rsidR="00081A62">
        <w:rPr>
          <w:rFonts w:ascii="Arial" w:hAnsi="Arial" w:cs="Arial"/>
          <w:sz w:val="28"/>
          <w:szCs w:val="28"/>
        </w:rPr>
        <w:t>diamalkan di Negara kita sebelum kedatangan British.</w:t>
      </w:r>
      <w:r w:rsidR="00620310">
        <w:rPr>
          <w:rFonts w:ascii="Arial" w:hAnsi="Arial" w:cs="Arial"/>
          <w:sz w:val="28"/>
          <w:szCs w:val="28"/>
        </w:rPr>
        <w:t xml:space="preserve"> Tidak dinafikan bahawa di sesetengah Negeri </w:t>
      </w:r>
      <w:r w:rsidR="00213171">
        <w:rPr>
          <w:rFonts w:ascii="Arial" w:hAnsi="Arial" w:cs="Arial"/>
          <w:sz w:val="28"/>
          <w:szCs w:val="28"/>
        </w:rPr>
        <w:t xml:space="preserve">Melayu, </w:t>
      </w:r>
      <w:r w:rsidR="00620310">
        <w:rPr>
          <w:rFonts w:ascii="Arial" w:hAnsi="Arial" w:cs="Arial"/>
          <w:sz w:val="28"/>
          <w:szCs w:val="28"/>
        </w:rPr>
        <w:t>di sana sini</w:t>
      </w:r>
      <w:r w:rsidR="00213171">
        <w:rPr>
          <w:rFonts w:ascii="Arial" w:hAnsi="Arial" w:cs="Arial"/>
          <w:sz w:val="28"/>
          <w:szCs w:val="28"/>
        </w:rPr>
        <w:t>,</w:t>
      </w:r>
      <w:r w:rsidR="00620310">
        <w:rPr>
          <w:rFonts w:ascii="Arial" w:hAnsi="Arial" w:cs="Arial"/>
          <w:sz w:val="28"/>
          <w:szCs w:val="28"/>
        </w:rPr>
        <w:t xml:space="preserve"> ada terdapat elemen-elemen hukuman hudud, </w:t>
      </w:r>
      <w:r w:rsidR="00213171">
        <w:rPr>
          <w:rFonts w:ascii="Arial" w:hAnsi="Arial" w:cs="Arial"/>
          <w:sz w:val="28"/>
          <w:szCs w:val="28"/>
        </w:rPr>
        <w:t xml:space="preserve">di samping hukum-hukum adat, </w:t>
      </w:r>
      <w:r w:rsidR="00620310">
        <w:rPr>
          <w:rFonts w:ascii="Arial" w:hAnsi="Arial" w:cs="Arial"/>
          <w:sz w:val="28"/>
          <w:szCs w:val="28"/>
        </w:rPr>
        <w:t>tetapi</w:t>
      </w:r>
      <w:r w:rsidR="007A309B">
        <w:rPr>
          <w:rFonts w:ascii="Arial" w:hAnsi="Arial" w:cs="Arial"/>
          <w:sz w:val="28"/>
          <w:szCs w:val="28"/>
        </w:rPr>
        <w:t>,</w:t>
      </w:r>
      <w:r w:rsidR="00620310">
        <w:rPr>
          <w:rFonts w:ascii="Arial" w:hAnsi="Arial" w:cs="Arial"/>
          <w:sz w:val="28"/>
          <w:szCs w:val="28"/>
        </w:rPr>
        <w:t xml:space="preserve"> </w:t>
      </w:r>
      <w:r w:rsidR="007A309B">
        <w:rPr>
          <w:rFonts w:ascii="Arial" w:hAnsi="Arial" w:cs="Arial"/>
          <w:sz w:val="28"/>
          <w:szCs w:val="28"/>
        </w:rPr>
        <w:t xml:space="preserve">pada </w:t>
      </w:r>
      <w:r w:rsidR="00620310">
        <w:rPr>
          <w:rFonts w:ascii="Arial" w:hAnsi="Arial" w:cs="Arial"/>
          <w:sz w:val="28"/>
          <w:szCs w:val="28"/>
        </w:rPr>
        <w:t>hakikatnya</w:t>
      </w:r>
      <w:r w:rsidR="007A309B">
        <w:rPr>
          <w:rFonts w:ascii="Arial" w:hAnsi="Arial" w:cs="Arial"/>
          <w:sz w:val="28"/>
          <w:szCs w:val="28"/>
        </w:rPr>
        <w:t>,</w:t>
      </w:r>
      <w:r w:rsidR="00620310">
        <w:rPr>
          <w:rFonts w:ascii="Arial" w:hAnsi="Arial" w:cs="Arial"/>
          <w:sz w:val="28"/>
          <w:szCs w:val="28"/>
        </w:rPr>
        <w:t xml:space="preserve"> hukuman-hukuman </w:t>
      </w:r>
      <w:r w:rsidR="000206F7">
        <w:rPr>
          <w:rFonts w:ascii="Arial" w:hAnsi="Arial" w:cs="Arial"/>
          <w:sz w:val="28"/>
          <w:szCs w:val="28"/>
        </w:rPr>
        <w:t xml:space="preserve">hudud </w:t>
      </w:r>
      <w:r w:rsidR="00620310">
        <w:rPr>
          <w:rFonts w:ascii="Arial" w:hAnsi="Arial" w:cs="Arial"/>
          <w:sz w:val="28"/>
          <w:szCs w:val="28"/>
        </w:rPr>
        <w:t xml:space="preserve">ini tidak pernah dilaksanakan. Selalunya hukuman </w:t>
      </w:r>
      <w:r w:rsidR="007A309B">
        <w:rPr>
          <w:rFonts w:ascii="Arial" w:hAnsi="Arial" w:cs="Arial"/>
          <w:sz w:val="28"/>
          <w:szCs w:val="28"/>
        </w:rPr>
        <w:t xml:space="preserve">bagi orang yang didapati bersalah itu akan </w:t>
      </w:r>
      <w:r w:rsidR="00620310">
        <w:rPr>
          <w:rFonts w:ascii="Arial" w:hAnsi="Arial" w:cs="Arial"/>
          <w:sz w:val="28"/>
          <w:szCs w:val="28"/>
        </w:rPr>
        <w:t>digantikan de</w:t>
      </w:r>
      <w:r w:rsidR="007A309B">
        <w:rPr>
          <w:rFonts w:ascii="Arial" w:hAnsi="Arial" w:cs="Arial"/>
          <w:sz w:val="28"/>
          <w:szCs w:val="28"/>
        </w:rPr>
        <w:t>ngan hukuman lain seperti denda</w:t>
      </w:r>
      <w:r w:rsidR="00620310">
        <w:rPr>
          <w:rFonts w:ascii="Arial" w:hAnsi="Arial" w:cs="Arial"/>
          <w:sz w:val="28"/>
          <w:szCs w:val="28"/>
        </w:rPr>
        <w:t xml:space="preserve"> atau penjara.</w:t>
      </w:r>
    </w:p>
    <w:p w14:paraId="0F4A792F" w14:textId="77777777" w:rsidR="00081A62" w:rsidRDefault="00081A62" w:rsidP="00081A62">
      <w:pPr>
        <w:spacing w:line="480" w:lineRule="auto"/>
        <w:jc w:val="both"/>
        <w:rPr>
          <w:rFonts w:ascii="Arial" w:hAnsi="Arial" w:cs="Arial"/>
          <w:sz w:val="28"/>
          <w:szCs w:val="28"/>
        </w:rPr>
      </w:pPr>
    </w:p>
    <w:p w14:paraId="220E0862" w14:textId="4CBF9B53" w:rsidR="00081A62" w:rsidRPr="009431B7" w:rsidRDefault="00081A62" w:rsidP="00081A62">
      <w:pPr>
        <w:spacing w:line="480" w:lineRule="auto"/>
        <w:jc w:val="both"/>
        <w:rPr>
          <w:rFonts w:ascii="Arial" w:hAnsi="Arial" w:cs="Arial"/>
          <w:b/>
          <w:sz w:val="28"/>
          <w:szCs w:val="28"/>
        </w:rPr>
      </w:pPr>
      <w:r w:rsidRPr="00512D7E">
        <w:rPr>
          <w:rFonts w:ascii="Arial" w:hAnsi="Arial" w:cs="Arial"/>
          <w:b/>
          <w:sz w:val="28"/>
          <w:szCs w:val="28"/>
        </w:rPr>
        <w:t>Kedudukan Islam semasa pemerintahan British</w:t>
      </w:r>
    </w:p>
    <w:p w14:paraId="6DB6AB7F" w14:textId="13DE1A01" w:rsidR="009431B7" w:rsidRDefault="009431B7" w:rsidP="00081A62">
      <w:pPr>
        <w:spacing w:line="480" w:lineRule="auto"/>
        <w:jc w:val="both"/>
        <w:rPr>
          <w:rFonts w:ascii="Arial" w:hAnsi="Arial" w:cs="Arial"/>
          <w:sz w:val="28"/>
          <w:szCs w:val="28"/>
        </w:rPr>
      </w:pPr>
      <w:r w:rsidRPr="009431B7">
        <w:rPr>
          <w:rFonts w:ascii="Arial" w:hAnsi="Arial" w:cs="Arial"/>
          <w:i/>
          <w:sz w:val="28"/>
          <w:szCs w:val="28"/>
        </w:rPr>
        <w:t>Tuan-tuan dan puan-puan</w:t>
      </w:r>
      <w:r>
        <w:rPr>
          <w:rFonts w:ascii="Arial" w:hAnsi="Arial" w:cs="Arial"/>
          <w:sz w:val="28"/>
          <w:szCs w:val="28"/>
        </w:rPr>
        <w:t>,</w:t>
      </w:r>
    </w:p>
    <w:p w14:paraId="48DFA5D3" w14:textId="39FB74E5" w:rsidR="004161F2" w:rsidRDefault="00081A62" w:rsidP="00081A62">
      <w:pPr>
        <w:spacing w:line="480" w:lineRule="auto"/>
        <w:jc w:val="both"/>
        <w:rPr>
          <w:rFonts w:ascii="Arial" w:hAnsi="Arial" w:cs="Arial"/>
          <w:sz w:val="28"/>
          <w:szCs w:val="28"/>
        </w:rPr>
      </w:pPr>
      <w:r>
        <w:rPr>
          <w:rFonts w:ascii="Arial" w:hAnsi="Arial" w:cs="Arial"/>
          <w:sz w:val="28"/>
          <w:szCs w:val="28"/>
        </w:rPr>
        <w:t xml:space="preserve">Sistem pemerintahan British di Negara </w:t>
      </w:r>
      <w:r w:rsidR="00512D7E">
        <w:rPr>
          <w:rFonts w:ascii="Arial" w:hAnsi="Arial" w:cs="Arial"/>
          <w:sz w:val="28"/>
          <w:szCs w:val="28"/>
        </w:rPr>
        <w:t>kita bermula dengan ketibaan Kapten Fr</w:t>
      </w:r>
      <w:r>
        <w:rPr>
          <w:rFonts w:ascii="Arial" w:hAnsi="Arial" w:cs="Arial"/>
          <w:sz w:val="28"/>
          <w:szCs w:val="28"/>
        </w:rPr>
        <w:t xml:space="preserve">ancis Light di Pulau Pinang </w:t>
      </w:r>
      <w:r w:rsidR="00512D7E">
        <w:rPr>
          <w:rFonts w:ascii="Arial" w:hAnsi="Arial" w:cs="Arial"/>
          <w:sz w:val="28"/>
          <w:szCs w:val="28"/>
        </w:rPr>
        <w:t xml:space="preserve">dalam tahun 1786, diikuti </w:t>
      </w:r>
      <w:r w:rsidR="009D4DBF">
        <w:rPr>
          <w:rFonts w:ascii="Arial" w:hAnsi="Arial" w:cs="Arial"/>
          <w:sz w:val="28"/>
          <w:szCs w:val="28"/>
        </w:rPr>
        <w:t>dengan</w:t>
      </w:r>
      <w:r w:rsidR="00512D7E">
        <w:rPr>
          <w:rFonts w:ascii="Arial" w:hAnsi="Arial" w:cs="Arial"/>
          <w:sz w:val="28"/>
          <w:szCs w:val="28"/>
        </w:rPr>
        <w:t xml:space="preserve"> pemajakan pulau itu oleh Sultan Kedah ke English East India Company. Ini diikuti pula dengan </w:t>
      </w:r>
      <w:r w:rsidR="00272379">
        <w:rPr>
          <w:rFonts w:ascii="Arial" w:hAnsi="Arial" w:cs="Arial"/>
          <w:sz w:val="28"/>
          <w:szCs w:val="28"/>
        </w:rPr>
        <w:t xml:space="preserve">penyerahan Melaka oleh Belanda kepada British dalam </w:t>
      </w:r>
      <w:r w:rsidR="00272379">
        <w:rPr>
          <w:rFonts w:ascii="Arial" w:hAnsi="Arial" w:cs="Arial"/>
          <w:sz w:val="28"/>
          <w:szCs w:val="28"/>
        </w:rPr>
        <w:lastRenderedPageBreak/>
        <w:t xml:space="preserve">tahun </w:t>
      </w:r>
      <w:r w:rsidR="00E906B9">
        <w:rPr>
          <w:rFonts w:ascii="Arial" w:hAnsi="Arial" w:cs="Arial"/>
          <w:sz w:val="28"/>
          <w:szCs w:val="28"/>
        </w:rPr>
        <w:t>1824 ekoran Anglo Dutch Treaty 1824</w:t>
      </w:r>
      <w:r w:rsidR="00272379">
        <w:rPr>
          <w:rFonts w:ascii="Arial" w:hAnsi="Arial" w:cs="Arial"/>
          <w:sz w:val="28"/>
          <w:szCs w:val="28"/>
        </w:rPr>
        <w:t xml:space="preserve">. Kemudian </w:t>
      </w:r>
      <w:r w:rsidR="00E906B9">
        <w:rPr>
          <w:rFonts w:ascii="Arial" w:hAnsi="Arial" w:cs="Arial"/>
          <w:sz w:val="28"/>
          <w:szCs w:val="28"/>
        </w:rPr>
        <w:t>berlakunya</w:t>
      </w:r>
      <w:r w:rsidR="00272379">
        <w:rPr>
          <w:rFonts w:ascii="Arial" w:hAnsi="Arial" w:cs="Arial"/>
          <w:sz w:val="28"/>
          <w:szCs w:val="28"/>
        </w:rPr>
        <w:t xml:space="preserve"> </w:t>
      </w:r>
      <w:r w:rsidR="00512D7E">
        <w:rPr>
          <w:rFonts w:ascii="Arial" w:hAnsi="Arial" w:cs="Arial"/>
          <w:sz w:val="28"/>
          <w:szCs w:val="28"/>
        </w:rPr>
        <w:t>Perjanjian</w:t>
      </w:r>
      <w:r w:rsidR="00B322C5">
        <w:rPr>
          <w:rFonts w:ascii="Arial" w:hAnsi="Arial" w:cs="Arial"/>
          <w:sz w:val="28"/>
          <w:szCs w:val="28"/>
        </w:rPr>
        <w:t xml:space="preserve"> Pangkor pada tahun 1874 di antara</w:t>
      </w:r>
      <w:r w:rsidR="00512D7E">
        <w:rPr>
          <w:rFonts w:ascii="Arial" w:hAnsi="Arial" w:cs="Arial"/>
          <w:sz w:val="28"/>
          <w:szCs w:val="28"/>
        </w:rPr>
        <w:t xml:space="preserve"> Sultan Abdullah </w:t>
      </w:r>
      <w:r w:rsidR="00900575">
        <w:rPr>
          <w:rFonts w:ascii="Arial" w:hAnsi="Arial" w:cs="Arial"/>
          <w:sz w:val="28"/>
          <w:szCs w:val="28"/>
        </w:rPr>
        <w:t xml:space="preserve">di Negeri </w:t>
      </w:r>
      <w:r w:rsidR="00512D7E">
        <w:rPr>
          <w:rFonts w:ascii="Arial" w:hAnsi="Arial" w:cs="Arial"/>
          <w:sz w:val="28"/>
          <w:szCs w:val="28"/>
        </w:rPr>
        <w:t xml:space="preserve">Perak dengan Kerajaan British </w:t>
      </w:r>
      <w:r w:rsidR="00B322C5">
        <w:rPr>
          <w:rFonts w:ascii="Arial" w:hAnsi="Arial" w:cs="Arial"/>
          <w:sz w:val="28"/>
          <w:szCs w:val="28"/>
        </w:rPr>
        <w:t>di mana sebagai balasan Kerajaan British mengiktirafkan beliau sebagai Sultan bagi Negeri Perak</w:t>
      </w:r>
      <w:r w:rsidR="00AA1B42">
        <w:rPr>
          <w:rFonts w:ascii="Arial" w:hAnsi="Arial" w:cs="Arial"/>
          <w:sz w:val="28"/>
          <w:szCs w:val="28"/>
        </w:rPr>
        <w:t>, beliau memberikuasa kepada</w:t>
      </w:r>
      <w:r w:rsidR="00B322C5">
        <w:rPr>
          <w:rFonts w:ascii="Arial" w:hAnsi="Arial" w:cs="Arial"/>
          <w:sz w:val="28"/>
          <w:szCs w:val="28"/>
        </w:rPr>
        <w:t xml:space="preserve"> Kerajaan British untuk mentadbir </w:t>
      </w:r>
      <w:r w:rsidR="00512D7E">
        <w:rPr>
          <w:rFonts w:ascii="Arial" w:hAnsi="Arial" w:cs="Arial"/>
          <w:sz w:val="28"/>
          <w:szCs w:val="28"/>
        </w:rPr>
        <w:t>Neg</w:t>
      </w:r>
      <w:r w:rsidR="00B322C5">
        <w:rPr>
          <w:rFonts w:ascii="Arial" w:hAnsi="Arial" w:cs="Arial"/>
          <w:sz w:val="28"/>
          <w:szCs w:val="28"/>
        </w:rPr>
        <w:t>e</w:t>
      </w:r>
      <w:r w:rsidR="00512D7E">
        <w:rPr>
          <w:rFonts w:ascii="Arial" w:hAnsi="Arial" w:cs="Arial"/>
          <w:sz w:val="28"/>
          <w:szCs w:val="28"/>
        </w:rPr>
        <w:t xml:space="preserve">ri Perak </w:t>
      </w:r>
      <w:r w:rsidR="00B322C5">
        <w:rPr>
          <w:rFonts w:ascii="Arial" w:hAnsi="Arial" w:cs="Arial"/>
          <w:sz w:val="28"/>
          <w:szCs w:val="28"/>
        </w:rPr>
        <w:t xml:space="preserve">melalui seorang </w:t>
      </w:r>
      <w:r w:rsidR="00640903">
        <w:rPr>
          <w:rFonts w:ascii="Arial" w:hAnsi="Arial" w:cs="Arial"/>
          <w:sz w:val="28"/>
          <w:szCs w:val="28"/>
        </w:rPr>
        <w:t xml:space="preserve">Residen </w:t>
      </w:r>
      <w:r w:rsidR="00AA1B42">
        <w:rPr>
          <w:rFonts w:ascii="Arial" w:hAnsi="Arial" w:cs="Arial"/>
          <w:sz w:val="28"/>
          <w:szCs w:val="28"/>
        </w:rPr>
        <w:t xml:space="preserve">British </w:t>
      </w:r>
      <w:r w:rsidR="00512D7E">
        <w:rPr>
          <w:rFonts w:ascii="Arial" w:hAnsi="Arial" w:cs="Arial"/>
          <w:sz w:val="28"/>
          <w:szCs w:val="28"/>
        </w:rPr>
        <w:t xml:space="preserve">dalam semua hal </w:t>
      </w:r>
      <w:r w:rsidR="00B322C5">
        <w:rPr>
          <w:rFonts w:ascii="Arial" w:hAnsi="Arial" w:cs="Arial"/>
          <w:sz w:val="28"/>
          <w:szCs w:val="28"/>
        </w:rPr>
        <w:t xml:space="preserve">pentadbiran </w:t>
      </w:r>
      <w:r w:rsidR="00512D7E">
        <w:rPr>
          <w:rFonts w:ascii="Arial" w:hAnsi="Arial" w:cs="Arial"/>
          <w:sz w:val="28"/>
          <w:szCs w:val="28"/>
        </w:rPr>
        <w:t xml:space="preserve">kecuali hal-ehwal </w:t>
      </w:r>
      <w:r w:rsidR="00B322C5">
        <w:rPr>
          <w:rFonts w:ascii="Arial" w:hAnsi="Arial" w:cs="Arial"/>
          <w:sz w:val="28"/>
          <w:szCs w:val="28"/>
        </w:rPr>
        <w:t xml:space="preserve">mengenai </w:t>
      </w:r>
      <w:r w:rsidR="00512D7E">
        <w:rPr>
          <w:rFonts w:ascii="Arial" w:hAnsi="Arial" w:cs="Arial"/>
          <w:sz w:val="28"/>
          <w:szCs w:val="28"/>
        </w:rPr>
        <w:t>Islam dan adat Melayu.</w:t>
      </w:r>
      <w:r w:rsidR="00AA1B42">
        <w:rPr>
          <w:rFonts w:ascii="Arial" w:hAnsi="Arial" w:cs="Arial"/>
          <w:sz w:val="28"/>
          <w:szCs w:val="28"/>
        </w:rPr>
        <w:t xml:space="preserve"> </w:t>
      </w:r>
    </w:p>
    <w:p w14:paraId="05106679" w14:textId="77777777" w:rsidR="004161F2" w:rsidRDefault="004161F2" w:rsidP="00081A62">
      <w:pPr>
        <w:spacing w:line="480" w:lineRule="auto"/>
        <w:jc w:val="both"/>
        <w:rPr>
          <w:rFonts w:ascii="Arial" w:hAnsi="Arial" w:cs="Arial"/>
          <w:sz w:val="28"/>
          <w:szCs w:val="28"/>
        </w:rPr>
      </w:pPr>
    </w:p>
    <w:p w14:paraId="15BDCEA6" w14:textId="1D12DEAC" w:rsidR="00081A62" w:rsidRDefault="00AA1B42" w:rsidP="00081A62">
      <w:pPr>
        <w:spacing w:line="480" w:lineRule="auto"/>
        <w:jc w:val="both"/>
        <w:rPr>
          <w:rFonts w:ascii="Arial" w:hAnsi="Arial" w:cs="Arial"/>
          <w:sz w:val="28"/>
          <w:szCs w:val="28"/>
        </w:rPr>
      </w:pPr>
      <w:r>
        <w:rPr>
          <w:rFonts w:ascii="Arial" w:hAnsi="Arial" w:cs="Arial"/>
          <w:sz w:val="28"/>
          <w:szCs w:val="28"/>
        </w:rPr>
        <w:t>Kemudian</w:t>
      </w:r>
      <w:r w:rsidR="00282452">
        <w:rPr>
          <w:rFonts w:ascii="Arial" w:hAnsi="Arial" w:cs="Arial"/>
          <w:sz w:val="28"/>
          <w:szCs w:val="28"/>
        </w:rPr>
        <w:t>nya</w:t>
      </w:r>
      <w:r>
        <w:rPr>
          <w:rFonts w:ascii="Arial" w:hAnsi="Arial" w:cs="Arial"/>
          <w:sz w:val="28"/>
          <w:szCs w:val="28"/>
        </w:rPr>
        <w:t xml:space="preserve"> pemerintahan British telah merebak </w:t>
      </w:r>
      <w:r w:rsidR="00FC7005">
        <w:rPr>
          <w:rFonts w:ascii="Arial" w:hAnsi="Arial" w:cs="Arial"/>
          <w:sz w:val="28"/>
          <w:szCs w:val="28"/>
        </w:rPr>
        <w:t xml:space="preserve">secara berperingkat </w:t>
      </w:r>
      <w:r>
        <w:rPr>
          <w:rFonts w:ascii="Arial" w:hAnsi="Arial" w:cs="Arial"/>
          <w:sz w:val="28"/>
          <w:szCs w:val="28"/>
        </w:rPr>
        <w:t xml:space="preserve">ke Negeri-negeri Melayu yang lain dengan perlantikan </w:t>
      </w:r>
      <w:r w:rsidR="00640903">
        <w:rPr>
          <w:rFonts w:ascii="Arial" w:hAnsi="Arial" w:cs="Arial"/>
          <w:sz w:val="28"/>
          <w:szCs w:val="28"/>
        </w:rPr>
        <w:t>Residen British</w:t>
      </w:r>
      <w:r>
        <w:rPr>
          <w:rFonts w:ascii="Arial" w:hAnsi="Arial" w:cs="Arial"/>
          <w:sz w:val="28"/>
          <w:szCs w:val="28"/>
        </w:rPr>
        <w:t xml:space="preserve"> (bagi </w:t>
      </w:r>
      <w:r w:rsidR="005856D2">
        <w:rPr>
          <w:rFonts w:ascii="Arial" w:hAnsi="Arial" w:cs="Arial"/>
          <w:sz w:val="28"/>
          <w:szCs w:val="28"/>
        </w:rPr>
        <w:t>Negeri-Negeri Melayu Bersekutu (</w:t>
      </w:r>
      <w:r>
        <w:rPr>
          <w:rFonts w:ascii="Arial" w:hAnsi="Arial" w:cs="Arial"/>
          <w:sz w:val="28"/>
          <w:szCs w:val="28"/>
        </w:rPr>
        <w:t>Federated Malay States</w:t>
      </w:r>
      <w:r w:rsidR="005856D2">
        <w:rPr>
          <w:rFonts w:ascii="Arial" w:hAnsi="Arial" w:cs="Arial"/>
          <w:sz w:val="28"/>
          <w:szCs w:val="28"/>
        </w:rPr>
        <w:t>)</w:t>
      </w:r>
      <w:r>
        <w:rPr>
          <w:rFonts w:ascii="Arial" w:hAnsi="Arial" w:cs="Arial"/>
          <w:sz w:val="28"/>
          <w:szCs w:val="28"/>
        </w:rPr>
        <w:t xml:space="preserve">) atau </w:t>
      </w:r>
      <w:r w:rsidR="00640903">
        <w:rPr>
          <w:rFonts w:ascii="Arial" w:hAnsi="Arial" w:cs="Arial"/>
          <w:sz w:val="28"/>
          <w:szCs w:val="28"/>
        </w:rPr>
        <w:t>Penasihat British</w:t>
      </w:r>
      <w:r>
        <w:rPr>
          <w:rFonts w:ascii="Arial" w:hAnsi="Arial" w:cs="Arial"/>
          <w:sz w:val="28"/>
          <w:szCs w:val="28"/>
        </w:rPr>
        <w:t xml:space="preserve"> (bagi </w:t>
      </w:r>
      <w:r w:rsidR="005856D2">
        <w:rPr>
          <w:rFonts w:ascii="Arial" w:hAnsi="Arial" w:cs="Arial"/>
          <w:sz w:val="28"/>
          <w:szCs w:val="28"/>
        </w:rPr>
        <w:t>Negeri-Negeri Melayu tak Bersekutu (</w:t>
      </w:r>
      <w:r>
        <w:rPr>
          <w:rFonts w:ascii="Arial" w:hAnsi="Arial" w:cs="Arial"/>
          <w:sz w:val="28"/>
          <w:szCs w:val="28"/>
        </w:rPr>
        <w:t>Unfederated Malay States</w:t>
      </w:r>
      <w:r w:rsidR="005856D2">
        <w:rPr>
          <w:rFonts w:ascii="Arial" w:hAnsi="Arial" w:cs="Arial"/>
          <w:sz w:val="28"/>
          <w:szCs w:val="28"/>
        </w:rPr>
        <w:t>)</w:t>
      </w:r>
      <w:r>
        <w:rPr>
          <w:rFonts w:ascii="Arial" w:hAnsi="Arial" w:cs="Arial"/>
          <w:sz w:val="28"/>
          <w:szCs w:val="28"/>
        </w:rPr>
        <w:t>).</w:t>
      </w:r>
    </w:p>
    <w:p w14:paraId="22677C3A" w14:textId="77777777" w:rsidR="00E8663B" w:rsidRDefault="00E8663B" w:rsidP="00081A62">
      <w:pPr>
        <w:spacing w:line="480" w:lineRule="auto"/>
        <w:jc w:val="both"/>
        <w:rPr>
          <w:rFonts w:ascii="Arial" w:hAnsi="Arial" w:cs="Arial"/>
          <w:sz w:val="28"/>
          <w:szCs w:val="28"/>
        </w:rPr>
      </w:pPr>
    </w:p>
    <w:p w14:paraId="39852FD1" w14:textId="467A08BA" w:rsidR="009D4DBF" w:rsidRDefault="00E8663B" w:rsidP="00081A62">
      <w:pPr>
        <w:spacing w:line="480" w:lineRule="auto"/>
        <w:jc w:val="both"/>
        <w:rPr>
          <w:rFonts w:ascii="Arial" w:hAnsi="Arial" w:cs="Arial"/>
          <w:sz w:val="28"/>
          <w:szCs w:val="28"/>
        </w:rPr>
      </w:pPr>
      <w:r>
        <w:rPr>
          <w:rFonts w:ascii="Arial" w:hAnsi="Arial" w:cs="Arial"/>
          <w:sz w:val="28"/>
          <w:szCs w:val="28"/>
        </w:rPr>
        <w:t xml:space="preserve">Semasa pemerintahan British, </w:t>
      </w:r>
      <w:r w:rsidR="00213171">
        <w:rPr>
          <w:rFonts w:ascii="Arial" w:hAnsi="Arial" w:cs="Arial"/>
          <w:sz w:val="28"/>
          <w:szCs w:val="28"/>
        </w:rPr>
        <w:t>si</w:t>
      </w:r>
      <w:r w:rsidR="00BE10F8">
        <w:rPr>
          <w:rFonts w:ascii="Arial" w:hAnsi="Arial" w:cs="Arial"/>
          <w:sz w:val="28"/>
          <w:szCs w:val="28"/>
        </w:rPr>
        <w:t>stem pemerintahan fe</w:t>
      </w:r>
      <w:r w:rsidR="00AD7E98">
        <w:rPr>
          <w:rFonts w:ascii="Arial" w:hAnsi="Arial" w:cs="Arial"/>
          <w:sz w:val="28"/>
          <w:szCs w:val="28"/>
        </w:rPr>
        <w:t>u</w:t>
      </w:r>
      <w:r w:rsidR="00A06221">
        <w:rPr>
          <w:rFonts w:ascii="Arial" w:hAnsi="Arial" w:cs="Arial"/>
          <w:sz w:val="28"/>
          <w:szCs w:val="28"/>
        </w:rPr>
        <w:t>dal raja raja M</w:t>
      </w:r>
      <w:r w:rsidR="00BE10F8">
        <w:rPr>
          <w:rFonts w:ascii="Arial" w:hAnsi="Arial" w:cs="Arial"/>
          <w:sz w:val="28"/>
          <w:szCs w:val="28"/>
        </w:rPr>
        <w:t xml:space="preserve">elayu </w:t>
      </w:r>
      <w:r w:rsidR="00A06221">
        <w:rPr>
          <w:rFonts w:ascii="Arial" w:hAnsi="Arial" w:cs="Arial"/>
          <w:sz w:val="28"/>
          <w:szCs w:val="28"/>
        </w:rPr>
        <w:t xml:space="preserve">yang menindas </w:t>
      </w:r>
      <w:r w:rsidR="00BE10F8">
        <w:rPr>
          <w:rFonts w:ascii="Arial" w:hAnsi="Arial" w:cs="Arial"/>
          <w:sz w:val="28"/>
          <w:szCs w:val="28"/>
        </w:rPr>
        <w:t xml:space="preserve">telah </w:t>
      </w:r>
      <w:r w:rsidR="00213171">
        <w:rPr>
          <w:rFonts w:ascii="Arial" w:hAnsi="Arial" w:cs="Arial"/>
          <w:sz w:val="28"/>
          <w:szCs w:val="28"/>
        </w:rPr>
        <w:t>digantikan dengan si</w:t>
      </w:r>
      <w:r w:rsidR="00711B60">
        <w:rPr>
          <w:rFonts w:ascii="Arial" w:hAnsi="Arial" w:cs="Arial"/>
          <w:sz w:val="28"/>
          <w:szCs w:val="28"/>
        </w:rPr>
        <w:t xml:space="preserve">stem pemerintahan British. </w:t>
      </w:r>
      <w:r w:rsidR="00D2183E">
        <w:rPr>
          <w:rFonts w:ascii="Arial" w:hAnsi="Arial" w:cs="Arial"/>
          <w:sz w:val="28"/>
          <w:szCs w:val="28"/>
        </w:rPr>
        <w:t>Pemerintahan tidak lagi d</w:t>
      </w:r>
      <w:r w:rsidR="00213171">
        <w:rPr>
          <w:rFonts w:ascii="Arial" w:hAnsi="Arial" w:cs="Arial"/>
          <w:sz w:val="28"/>
          <w:szCs w:val="28"/>
        </w:rPr>
        <w:t>ijalankan oleh Sultan dengan di</w:t>
      </w:r>
      <w:r w:rsidR="00D2183E">
        <w:rPr>
          <w:rFonts w:ascii="Arial" w:hAnsi="Arial" w:cs="Arial"/>
          <w:sz w:val="28"/>
          <w:szCs w:val="28"/>
        </w:rPr>
        <w:t xml:space="preserve">bantu oleh pembesar-pembesar Negeri seperti Bendahara, Temenggung atau Shahbandar. Pemerintahan sekarang di jalankan oleh sebuah </w:t>
      </w:r>
      <w:r w:rsidR="007A309B">
        <w:rPr>
          <w:rFonts w:ascii="Arial" w:hAnsi="Arial" w:cs="Arial"/>
          <w:sz w:val="28"/>
          <w:szCs w:val="28"/>
        </w:rPr>
        <w:t xml:space="preserve">badan yang </w:t>
      </w:r>
      <w:r w:rsidR="007A309B">
        <w:rPr>
          <w:rFonts w:ascii="Arial" w:hAnsi="Arial" w:cs="Arial"/>
          <w:sz w:val="28"/>
          <w:szCs w:val="28"/>
        </w:rPr>
        <w:lastRenderedPageBreak/>
        <w:t xml:space="preserve">dipanggil Majlis Negeri (atau </w:t>
      </w:r>
      <w:r w:rsidR="00D2183E">
        <w:rPr>
          <w:rFonts w:ascii="Arial" w:hAnsi="Arial" w:cs="Arial"/>
          <w:sz w:val="28"/>
          <w:szCs w:val="28"/>
        </w:rPr>
        <w:t>State Council</w:t>
      </w:r>
      <w:r w:rsidR="007A309B">
        <w:rPr>
          <w:rFonts w:ascii="Arial" w:hAnsi="Arial" w:cs="Arial"/>
          <w:sz w:val="28"/>
          <w:szCs w:val="28"/>
        </w:rPr>
        <w:t>)</w:t>
      </w:r>
      <w:r w:rsidR="00D2183E">
        <w:rPr>
          <w:rFonts w:ascii="Arial" w:hAnsi="Arial" w:cs="Arial"/>
          <w:sz w:val="28"/>
          <w:szCs w:val="28"/>
        </w:rPr>
        <w:t xml:space="preserve"> yang, walaupun dipengerusikan oleh Sultan, namun</w:t>
      </w:r>
      <w:r w:rsidR="007A309B">
        <w:rPr>
          <w:rFonts w:ascii="Arial" w:hAnsi="Arial" w:cs="Arial"/>
          <w:sz w:val="28"/>
          <w:szCs w:val="28"/>
        </w:rPr>
        <w:t>,</w:t>
      </w:r>
      <w:r w:rsidR="00D2183E">
        <w:rPr>
          <w:rFonts w:ascii="Arial" w:hAnsi="Arial" w:cs="Arial"/>
          <w:sz w:val="28"/>
          <w:szCs w:val="28"/>
        </w:rPr>
        <w:t xml:space="preserve"> dari segi amalannya</w:t>
      </w:r>
      <w:r w:rsidR="008E618A">
        <w:rPr>
          <w:rFonts w:ascii="Arial" w:hAnsi="Arial" w:cs="Arial"/>
          <w:sz w:val="28"/>
          <w:szCs w:val="28"/>
        </w:rPr>
        <w:t>,</w:t>
      </w:r>
      <w:r w:rsidR="00D2183E">
        <w:rPr>
          <w:rFonts w:ascii="Arial" w:hAnsi="Arial" w:cs="Arial"/>
          <w:sz w:val="28"/>
          <w:szCs w:val="28"/>
        </w:rPr>
        <w:t xml:space="preserve"> </w:t>
      </w:r>
      <w:r w:rsidR="007A309B">
        <w:rPr>
          <w:rFonts w:ascii="Arial" w:hAnsi="Arial" w:cs="Arial"/>
          <w:sz w:val="28"/>
          <w:szCs w:val="28"/>
        </w:rPr>
        <w:t>yang betul-betul berkuasa adalah</w:t>
      </w:r>
      <w:r w:rsidR="00D2183E">
        <w:rPr>
          <w:rFonts w:ascii="Arial" w:hAnsi="Arial" w:cs="Arial"/>
          <w:sz w:val="28"/>
          <w:szCs w:val="28"/>
        </w:rPr>
        <w:t xml:space="preserve"> </w:t>
      </w:r>
      <w:r w:rsidR="007D76A3">
        <w:rPr>
          <w:rFonts w:ascii="Arial" w:hAnsi="Arial" w:cs="Arial"/>
          <w:sz w:val="28"/>
          <w:szCs w:val="28"/>
        </w:rPr>
        <w:t>Residen British</w:t>
      </w:r>
      <w:r w:rsidR="00D2183E">
        <w:rPr>
          <w:rFonts w:ascii="Arial" w:hAnsi="Arial" w:cs="Arial"/>
          <w:sz w:val="28"/>
          <w:szCs w:val="28"/>
        </w:rPr>
        <w:t xml:space="preserve"> atau </w:t>
      </w:r>
      <w:r w:rsidR="007D76A3">
        <w:rPr>
          <w:rFonts w:ascii="Arial" w:hAnsi="Arial" w:cs="Arial"/>
          <w:sz w:val="28"/>
          <w:szCs w:val="28"/>
        </w:rPr>
        <w:t xml:space="preserve">Penasihat </w:t>
      </w:r>
      <w:r w:rsidR="00D2183E">
        <w:rPr>
          <w:rFonts w:ascii="Arial" w:hAnsi="Arial" w:cs="Arial"/>
          <w:sz w:val="28"/>
          <w:szCs w:val="28"/>
        </w:rPr>
        <w:t>Brit</w:t>
      </w:r>
      <w:r w:rsidR="007D76A3">
        <w:rPr>
          <w:rFonts w:ascii="Arial" w:hAnsi="Arial" w:cs="Arial"/>
          <w:sz w:val="28"/>
          <w:szCs w:val="28"/>
        </w:rPr>
        <w:t>ish</w:t>
      </w:r>
      <w:r w:rsidR="00D2183E">
        <w:rPr>
          <w:rFonts w:ascii="Arial" w:hAnsi="Arial" w:cs="Arial"/>
          <w:sz w:val="28"/>
          <w:szCs w:val="28"/>
        </w:rPr>
        <w:t xml:space="preserve">. </w:t>
      </w:r>
      <w:r w:rsidR="007A309B">
        <w:rPr>
          <w:rFonts w:ascii="Arial" w:hAnsi="Arial" w:cs="Arial"/>
          <w:sz w:val="28"/>
          <w:szCs w:val="28"/>
        </w:rPr>
        <w:t xml:space="preserve">Dari segi amalannya ahli ahli Majlis itu akan turut sahaja ‘nasihat’ </w:t>
      </w:r>
      <w:r w:rsidR="007D76A3">
        <w:rPr>
          <w:rFonts w:ascii="Arial" w:hAnsi="Arial" w:cs="Arial"/>
          <w:sz w:val="28"/>
          <w:szCs w:val="28"/>
        </w:rPr>
        <w:t xml:space="preserve">Penasihat British </w:t>
      </w:r>
      <w:r w:rsidR="007A309B">
        <w:rPr>
          <w:rFonts w:ascii="Arial" w:hAnsi="Arial" w:cs="Arial"/>
          <w:sz w:val="28"/>
          <w:szCs w:val="28"/>
        </w:rPr>
        <w:t xml:space="preserve"> atau </w:t>
      </w:r>
      <w:r w:rsidR="007D76A3">
        <w:rPr>
          <w:rFonts w:ascii="Arial" w:hAnsi="Arial" w:cs="Arial"/>
          <w:sz w:val="28"/>
          <w:szCs w:val="28"/>
        </w:rPr>
        <w:t>Residen British</w:t>
      </w:r>
      <w:r w:rsidR="007A309B">
        <w:rPr>
          <w:rFonts w:ascii="Arial" w:hAnsi="Arial" w:cs="Arial"/>
          <w:sz w:val="28"/>
          <w:szCs w:val="28"/>
        </w:rPr>
        <w:t xml:space="preserve">. Jadi yang sebenarnya memerintah sekarang adalah </w:t>
      </w:r>
      <w:r w:rsidR="007D76A3">
        <w:rPr>
          <w:rFonts w:ascii="Arial" w:hAnsi="Arial" w:cs="Arial"/>
          <w:sz w:val="28"/>
          <w:szCs w:val="28"/>
        </w:rPr>
        <w:t xml:space="preserve">Penasihat British </w:t>
      </w:r>
      <w:r w:rsidR="007A309B">
        <w:rPr>
          <w:rFonts w:ascii="Arial" w:hAnsi="Arial" w:cs="Arial"/>
          <w:sz w:val="28"/>
          <w:szCs w:val="28"/>
        </w:rPr>
        <w:t xml:space="preserve">atau </w:t>
      </w:r>
      <w:r w:rsidR="007D76A3">
        <w:rPr>
          <w:rFonts w:ascii="Arial" w:hAnsi="Arial" w:cs="Arial"/>
          <w:sz w:val="28"/>
          <w:szCs w:val="28"/>
        </w:rPr>
        <w:t>Residen British</w:t>
      </w:r>
      <w:r w:rsidR="007A309B">
        <w:rPr>
          <w:rFonts w:ascii="Arial" w:hAnsi="Arial" w:cs="Arial"/>
          <w:sz w:val="28"/>
          <w:szCs w:val="28"/>
        </w:rPr>
        <w:t>; bukan lagi Sultan atau Pembesar-Pembesar Negeri.</w:t>
      </w:r>
    </w:p>
    <w:p w14:paraId="16DF96C0" w14:textId="77777777" w:rsidR="009D4DBF" w:rsidRDefault="009D4DBF" w:rsidP="00081A62">
      <w:pPr>
        <w:spacing w:line="480" w:lineRule="auto"/>
        <w:jc w:val="both"/>
        <w:rPr>
          <w:rFonts w:ascii="Arial" w:hAnsi="Arial" w:cs="Arial"/>
          <w:sz w:val="28"/>
          <w:szCs w:val="28"/>
        </w:rPr>
      </w:pPr>
    </w:p>
    <w:p w14:paraId="3D040D4C" w14:textId="68A33B7F" w:rsidR="00711B60" w:rsidRDefault="00A06221" w:rsidP="00081A62">
      <w:pPr>
        <w:spacing w:line="480" w:lineRule="auto"/>
        <w:jc w:val="both"/>
        <w:rPr>
          <w:rFonts w:ascii="Arial" w:hAnsi="Arial" w:cs="Arial"/>
          <w:sz w:val="28"/>
          <w:szCs w:val="28"/>
        </w:rPr>
      </w:pPr>
      <w:r>
        <w:rPr>
          <w:rFonts w:ascii="Arial" w:hAnsi="Arial" w:cs="Arial"/>
          <w:sz w:val="28"/>
          <w:szCs w:val="28"/>
        </w:rPr>
        <w:t xml:space="preserve">Di bawah pemerintahan British terdapatnya undang-undang, </w:t>
      </w:r>
      <w:r w:rsidR="00E906B9">
        <w:rPr>
          <w:rFonts w:ascii="Arial" w:hAnsi="Arial" w:cs="Arial"/>
          <w:sz w:val="28"/>
          <w:szCs w:val="28"/>
        </w:rPr>
        <w:t>pentadbiran yang teratur</w:t>
      </w:r>
      <w:r>
        <w:rPr>
          <w:rFonts w:ascii="Arial" w:hAnsi="Arial" w:cs="Arial"/>
          <w:sz w:val="28"/>
          <w:szCs w:val="28"/>
        </w:rPr>
        <w:t xml:space="preserve"> dan </w:t>
      </w:r>
      <w:r w:rsidR="007A309B">
        <w:rPr>
          <w:rFonts w:ascii="Arial" w:hAnsi="Arial" w:cs="Arial"/>
          <w:sz w:val="28"/>
          <w:szCs w:val="28"/>
        </w:rPr>
        <w:t xml:space="preserve">rakyat dapat menikmati </w:t>
      </w:r>
      <w:r>
        <w:rPr>
          <w:rFonts w:ascii="Arial" w:hAnsi="Arial" w:cs="Arial"/>
          <w:sz w:val="28"/>
          <w:szCs w:val="28"/>
        </w:rPr>
        <w:t xml:space="preserve">keadilan. </w:t>
      </w:r>
      <w:r w:rsidR="00711B60">
        <w:rPr>
          <w:rFonts w:ascii="Arial" w:hAnsi="Arial" w:cs="Arial"/>
          <w:sz w:val="28"/>
          <w:szCs w:val="28"/>
        </w:rPr>
        <w:t xml:space="preserve">Undang-undang common law dan </w:t>
      </w:r>
      <w:r w:rsidR="009D4DBF">
        <w:rPr>
          <w:rFonts w:ascii="Arial" w:hAnsi="Arial" w:cs="Arial"/>
          <w:sz w:val="28"/>
          <w:szCs w:val="28"/>
        </w:rPr>
        <w:t xml:space="preserve">undang-undang statutori dalam bentuk </w:t>
      </w:r>
      <w:r w:rsidR="007A309B">
        <w:rPr>
          <w:rFonts w:ascii="Arial" w:hAnsi="Arial" w:cs="Arial"/>
          <w:sz w:val="28"/>
          <w:szCs w:val="28"/>
        </w:rPr>
        <w:t>Enakmen</w:t>
      </w:r>
      <w:r w:rsidR="00711B60">
        <w:rPr>
          <w:rFonts w:ascii="Arial" w:hAnsi="Arial" w:cs="Arial"/>
          <w:sz w:val="28"/>
          <w:szCs w:val="28"/>
        </w:rPr>
        <w:t xml:space="preserve"> </w:t>
      </w:r>
      <w:r w:rsidR="009D4DBF">
        <w:rPr>
          <w:rFonts w:ascii="Arial" w:hAnsi="Arial" w:cs="Arial"/>
          <w:sz w:val="28"/>
          <w:szCs w:val="28"/>
        </w:rPr>
        <w:t xml:space="preserve">Negeri </w:t>
      </w:r>
      <w:r w:rsidR="00711B60">
        <w:rPr>
          <w:rFonts w:ascii="Arial" w:hAnsi="Arial" w:cs="Arial"/>
          <w:sz w:val="28"/>
          <w:szCs w:val="28"/>
        </w:rPr>
        <w:t>diperkenalkan. Juga diperkenalkan prinsip kedaulatan undang-undang (rule of law) dan prinsip kesaksamaan di</w:t>
      </w:r>
      <w:r w:rsidR="009D4DBF">
        <w:rPr>
          <w:rFonts w:ascii="Arial" w:hAnsi="Arial" w:cs="Arial"/>
          <w:sz w:val="28"/>
          <w:szCs w:val="28"/>
        </w:rPr>
        <w:t xml:space="preserve"> </w:t>
      </w:r>
      <w:r w:rsidR="00711B60">
        <w:rPr>
          <w:rFonts w:ascii="Arial" w:hAnsi="Arial" w:cs="Arial"/>
          <w:sz w:val="28"/>
          <w:szCs w:val="28"/>
        </w:rPr>
        <w:t>sisi undang-undang (equality before the law). Apa jua bentuk penghambaa</w:t>
      </w:r>
      <w:r>
        <w:rPr>
          <w:rFonts w:ascii="Arial" w:hAnsi="Arial" w:cs="Arial"/>
          <w:sz w:val="28"/>
          <w:szCs w:val="28"/>
        </w:rPr>
        <w:t>bdia</w:t>
      </w:r>
      <w:r w:rsidR="00711B60">
        <w:rPr>
          <w:rFonts w:ascii="Arial" w:hAnsi="Arial" w:cs="Arial"/>
          <w:sz w:val="28"/>
          <w:szCs w:val="28"/>
        </w:rPr>
        <w:t xml:space="preserve">n </w:t>
      </w:r>
      <w:r w:rsidR="00040307">
        <w:rPr>
          <w:rFonts w:ascii="Arial" w:hAnsi="Arial" w:cs="Arial"/>
          <w:sz w:val="28"/>
          <w:szCs w:val="28"/>
        </w:rPr>
        <w:t xml:space="preserve">(seperti hamba </w:t>
      </w:r>
      <w:r w:rsidR="00C85EA1">
        <w:rPr>
          <w:rFonts w:ascii="Arial" w:hAnsi="Arial" w:cs="Arial"/>
          <w:sz w:val="28"/>
          <w:szCs w:val="28"/>
        </w:rPr>
        <w:t xml:space="preserve">hutang </w:t>
      </w:r>
      <w:r w:rsidR="00040307">
        <w:rPr>
          <w:rFonts w:ascii="Arial" w:hAnsi="Arial" w:cs="Arial"/>
          <w:sz w:val="28"/>
          <w:szCs w:val="28"/>
        </w:rPr>
        <w:t xml:space="preserve">(debt slavery) </w:t>
      </w:r>
      <w:r w:rsidR="00213171">
        <w:rPr>
          <w:rFonts w:ascii="Arial" w:hAnsi="Arial" w:cs="Arial"/>
          <w:sz w:val="28"/>
          <w:szCs w:val="28"/>
        </w:rPr>
        <w:t>dan si</w:t>
      </w:r>
      <w:r w:rsidR="00C85EA1">
        <w:rPr>
          <w:rFonts w:ascii="Arial" w:hAnsi="Arial" w:cs="Arial"/>
          <w:sz w:val="28"/>
          <w:szCs w:val="28"/>
        </w:rPr>
        <w:t xml:space="preserve">stem </w:t>
      </w:r>
      <w:r w:rsidR="00040307">
        <w:rPr>
          <w:rFonts w:ascii="Arial" w:hAnsi="Arial" w:cs="Arial"/>
          <w:sz w:val="28"/>
          <w:szCs w:val="28"/>
        </w:rPr>
        <w:t>k</w:t>
      </w:r>
      <w:r w:rsidR="00C85EA1">
        <w:rPr>
          <w:rFonts w:ascii="Arial" w:hAnsi="Arial" w:cs="Arial"/>
          <w:sz w:val="28"/>
          <w:szCs w:val="28"/>
        </w:rPr>
        <w:t xml:space="preserve">erah) </w:t>
      </w:r>
      <w:r w:rsidR="00711B60">
        <w:rPr>
          <w:rFonts w:ascii="Arial" w:hAnsi="Arial" w:cs="Arial"/>
          <w:sz w:val="28"/>
          <w:szCs w:val="28"/>
        </w:rPr>
        <w:t xml:space="preserve">yang diamalkan oleh masyarakat Melayu </w:t>
      </w:r>
      <w:r w:rsidR="002A5A57">
        <w:rPr>
          <w:rFonts w:ascii="Arial" w:hAnsi="Arial" w:cs="Arial"/>
          <w:sz w:val="28"/>
          <w:szCs w:val="28"/>
        </w:rPr>
        <w:t xml:space="preserve">sebelum kedatangan British telah </w:t>
      </w:r>
      <w:r w:rsidR="00711B60">
        <w:rPr>
          <w:rFonts w:ascii="Arial" w:hAnsi="Arial" w:cs="Arial"/>
          <w:sz w:val="28"/>
          <w:szCs w:val="28"/>
        </w:rPr>
        <w:t>di hapusk</w:t>
      </w:r>
      <w:r w:rsidR="00BB0B62">
        <w:rPr>
          <w:rFonts w:ascii="Arial" w:hAnsi="Arial" w:cs="Arial"/>
          <w:sz w:val="28"/>
          <w:szCs w:val="28"/>
        </w:rPr>
        <w:t>a</w:t>
      </w:r>
      <w:r w:rsidR="00711B60">
        <w:rPr>
          <w:rFonts w:ascii="Arial" w:hAnsi="Arial" w:cs="Arial"/>
          <w:sz w:val="28"/>
          <w:szCs w:val="28"/>
        </w:rPr>
        <w:t xml:space="preserve">n secara berperingkat. </w:t>
      </w:r>
    </w:p>
    <w:p w14:paraId="2303DF7F" w14:textId="77777777" w:rsidR="00711B60" w:rsidRDefault="00711B60" w:rsidP="00081A62">
      <w:pPr>
        <w:spacing w:line="480" w:lineRule="auto"/>
        <w:jc w:val="both"/>
        <w:rPr>
          <w:rFonts w:ascii="Arial" w:hAnsi="Arial" w:cs="Arial"/>
          <w:sz w:val="28"/>
          <w:szCs w:val="28"/>
        </w:rPr>
      </w:pPr>
    </w:p>
    <w:p w14:paraId="16E32E16" w14:textId="0F280B86" w:rsidR="00C55CFD" w:rsidRDefault="00E647D5" w:rsidP="00C55CFD">
      <w:pPr>
        <w:spacing w:line="480" w:lineRule="auto"/>
        <w:jc w:val="both"/>
        <w:rPr>
          <w:rFonts w:ascii="Arial" w:hAnsi="Arial" w:cs="Arial"/>
          <w:sz w:val="28"/>
          <w:szCs w:val="28"/>
        </w:rPr>
      </w:pPr>
      <w:r>
        <w:rPr>
          <w:rFonts w:ascii="Arial" w:hAnsi="Arial" w:cs="Arial"/>
          <w:sz w:val="28"/>
          <w:szCs w:val="28"/>
        </w:rPr>
        <w:t>Walaubagaimanapun, p</w:t>
      </w:r>
      <w:r w:rsidR="00A06221">
        <w:rPr>
          <w:rFonts w:ascii="Arial" w:hAnsi="Arial" w:cs="Arial"/>
          <w:sz w:val="28"/>
          <w:szCs w:val="28"/>
        </w:rPr>
        <w:t xml:space="preserve">emerintahan British </w:t>
      </w:r>
      <w:r>
        <w:rPr>
          <w:rFonts w:ascii="Arial" w:hAnsi="Arial" w:cs="Arial"/>
          <w:sz w:val="28"/>
          <w:szCs w:val="28"/>
        </w:rPr>
        <w:t xml:space="preserve">tidak mengabaikan </w:t>
      </w:r>
      <w:r w:rsidR="00AD124E">
        <w:rPr>
          <w:rFonts w:ascii="Arial" w:hAnsi="Arial" w:cs="Arial"/>
          <w:sz w:val="28"/>
          <w:szCs w:val="28"/>
        </w:rPr>
        <w:t>pentadbiran</w:t>
      </w:r>
      <w:r w:rsidR="00A06221">
        <w:rPr>
          <w:rFonts w:ascii="Arial" w:hAnsi="Arial" w:cs="Arial"/>
          <w:sz w:val="28"/>
          <w:szCs w:val="28"/>
        </w:rPr>
        <w:t xml:space="preserve"> agama Islam. </w:t>
      </w:r>
      <w:r w:rsidR="009D4DBF">
        <w:rPr>
          <w:rFonts w:ascii="Arial" w:hAnsi="Arial" w:cs="Arial"/>
          <w:sz w:val="28"/>
          <w:szCs w:val="28"/>
        </w:rPr>
        <w:t>Malah</w:t>
      </w:r>
      <w:r w:rsidR="00147CDC">
        <w:rPr>
          <w:rFonts w:ascii="Arial" w:hAnsi="Arial" w:cs="Arial"/>
          <w:sz w:val="28"/>
          <w:szCs w:val="28"/>
        </w:rPr>
        <w:t>,</w:t>
      </w:r>
      <w:r w:rsidR="009D4DBF">
        <w:rPr>
          <w:rFonts w:ascii="Arial" w:hAnsi="Arial" w:cs="Arial"/>
          <w:sz w:val="28"/>
          <w:szCs w:val="28"/>
        </w:rPr>
        <w:t xml:space="preserve"> hal-ehwal mengenai pentadbiran agama Islam </w:t>
      </w:r>
      <w:r w:rsidR="00FC7005">
        <w:rPr>
          <w:rFonts w:ascii="Arial" w:hAnsi="Arial" w:cs="Arial"/>
          <w:sz w:val="28"/>
          <w:szCs w:val="28"/>
        </w:rPr>
        <w:lastRenderedPageBreak/>
        <w:t xml:space="preserve">berada </w:t>
      </w:r>
      <w:r w:rsidR="009D4DBF">
        <w:rPr>
          <w:rFonts w:ascii="Arial" w:hAnsi="Arial" w:cs="Arial"/>
          <w:sz w:val="28"/>
          <w:szCs w:val="28"/>
        </w:rPr>
        <w:t>di bawah kuasa mutlak</w:t>
      </w:r>
      <w:r w:rsidR="00147CDC">
        <w:rPr>
          <w:rFonts w:ascii="Arial" w:hAnsi="Arial" w:cs="Arial"/>
          <w:sz w:val="28"/>
          <w:szCs w:val="28"/>
        </w:rPr>
        <w:t xml:space="preserve"> </w:t>
      </w:r>
      <w:r w:rsidR="009D4DBF">
        <w:rPr>
          <w:rFonts w:ascii="Arial" w:hAnsi="Arial" w:cs="Arial"/>
          <w:sz w:val="28"/>
          <w:szCs w:val="28"/>
        </w:rPr>
        <w:t>Sultan</w:t>
      </w:r>
      <w:r w:rsidR="00147CDC">
        <w:rPr>
          <w:rFonts w:ascii="Arial" w:hAnsi="Arial" w:cs="Arial"/>
          <w:sz w:val="28"/>
          <w:szCs w:val="28"/>
        </w:rPr>
        <w:t xml:space="preserve">. </w:t>
      </w:r>
      <w:r w:rsidR="00A06221">
        <w:rPr>
          <w:rFonts w:ascii="Arial" w:hAnsi="Arial" w:cs="Arial"/>
          <w:sz w:val="28"/>
          <w:szCs w:val="28"/>
        </w:rPr>
        <w:t xml:space="preserve">Bagi </w:t>
      </w:r>
      <w:r w:rsidR="00E8663B">
        <w:rPr>
          <w:rFonts w:ascii="Arial" w:hAnsi="Arial" w:cs="Arial"/>
          <w:sz w:val="28"/>
          <w:szCs w:val="28"/>
        </w:rPr>
        <w:t>tiap-tiap Neg</w:t>
      </w:r>
      <w:r w:rsidR="00287581">
        <w:rPr>
          <w:rFonts w:ascii="Arial" w:hAnsi="Arial" w:cs="Arial"/>
          <w:sz w:val="28"/>
          <w:szCs w:val="28"/>
        </w:rPr>
        <w:t>e</w:t>
      </w:r>
      <w:r w:rsidR="00E8663B">
        <w:rPr>
          <w:rFonts w:ascii="Arial" w:hAnsi="Arial" w:cs="Arial"/>
          <w:sz w:val="28"/>
          <w:szCs w:val="28"/>
        </w:rPr>
        <w:t xml:space="preserve">ri </w:t>
      </w:r>
      <w:r w:rsidR="00287581">
        <w:rPr>
          <w:rFonts w:ascii="Arial" w:hAnsi="Arial" w:cs="Arial"/>
          <w:sz w:val="28"/>
          <w:szCs w:val="28"/>
        </w:rPr>
        <w:t xml:space="preserve">diperkenalkan </w:t>
      </w:r>
      <w:r w:rsidR="009C4A6D">
        <w:rPr>
          <w:rFonts w:ascii="Arial" w:hAnsi="Arial" w:cs="Arial"/>
          <w:sz w:val="28"/>
          <w:szCs w:val="28"/>
        </w:rPr>
        <w:t>Enakmen Negeri</w:t>
      </w:r>
      <w:r w:rsidR="00287581">
        <w:rPr>
          <w:rFonts w:ascii="Arial" w:hAnsi="Arial" w:cs="Arial"/>
          <w:sz w:val="28"/>
          <w:szCs w:val="28"/>
        </w:rPr>
        <w:t xml:space="preserve"> yang mengawal pentadbiran hal-ehwal </w:t>
      </w:r>
      <w:r w:rsidR="00147CDC">
        <w:rPr>
          <w:rFonts w:ascii="Arial" w:hAnsi="Arial" w:cs="Arial"/>
          <w:sz w:val="28"/>
          <w:szCs w:val="28"/>
        </w:rPr>
        <w:t xml:space="preserve">agama </w:t>
      </w:r>
      <w:r w:rsidR="00287581">
        <w:rPr>
          <w:rFonts w:ascii="Arial" w:hAnsi="Arial" w:cs="Arial"/>
          <w:sz w:val="28"/>
          <w:szCs w:val="28"/>
        </w:rPr>
        <w:t xml:space="preserve">Islam. Bagi tiap-tiap Negeri </w:t>
      </w:r>
      <w:r w:rsidR="00A06221">
        <w:rPr>
          <w:rFonts w:ascii="Arial" w:hAnsi="Arial" w:cs="Arial"/>
          <w:sz w:val="28"/>
          <w:szCs w:val="28"/>
        </w:rPr>
        <w:t xml:space="preserve">diwujudkan </w:t>
      </w:r>
      <w:r w:rsidR="00287581">
        <w:rPr>
          <w:rFonts w:ascii="Arial" w:hAnsi="Arial" w:cs="Arial"/>
          <w:sz w:val="28"/>
          <w:szCs w:val="28"/>
        </w:rPr>
        <w:t>sebuah badan yang dipanggil ‘</w:t>
      </w:r>
      <w:r w:rsidR="00A06221">
        <w:rPr>
          <w:rFonts w:ascii="Arial" w:hAnsi="Arial" w:cs="Arial"/>
          <w:sz w:val="28"/>
          <w:szCs w:val="28"/>
        </w:rPr>
        <w:t>Majlis Agama Islam</w:t>
      </w:r>
      <w:r w:rsidR="00287581">
        <w:rPr>
          <w:rFonts w:ascii="Arial" w:hAnsi="Arial" w:cs="Arial"/>
          <w:sz w:val="28"/>
          <w:szCs w:val="28"/>
        </w:rPr>
        <w:t>’ yang diberikuasa untuk mentadbirkan hal-ehwal yang berkaitan dengan agama Islam, seperti undang-undang keluarga, pembahagian harta, wakaf, zakat, masjid dan sebagainya.</w:t>
      </w:r>
      <w:r w:rsidR="00783A7A">
        <w:rPr>
          <w:rFonts w:ascii="Arial" w:hAnsi="Arial" w:cs="Arial"/>
          <w:sz w:val="28"/>
          <w:szCs w:val="28"/>
        </w:rPr>
        <w:t xml:space="preserve"> </w:t>
      </w:r>
      <w:r w:rsidR="00A10A33">
        <w:rPr>
          <w:rFonts w:ascii="Arial" w:hAnsi="Arial" w:cs="Arial"/>
          <w:sz w:val="28"/>
          <w:szCs w:val="28"/>
        </w:rPr>
        <w:t xml:space="preserve">Juga </w:t>
      </w:r>
      <w:r w:rsidR="00287581">
        <w:rPr>
          <w:rFonts w:ascii="Arial" w:hAnsi="Arial" w:cs="Arial"/>
          <w:sz w:val="28"/>
          <w:szCs w:val="28"/>
        </w:rPr>
        <w:t xml:space="preserve">diwujudkan beberapa kesalahan yang </w:t>
      </w:r>
      <w:r w:rsidR="009D4DBF">
        <w:rPr>
          <w:rFonts w:ascii="Arial" w:hAnsi="Arial" w:cs="Arial"/>
          <w:sz w:val="28"/>
          <w:szCs w:val="28"/>
        </w:rPr>
        <w:t xml:space="preserve">merupakan perbuatan yang </w:t>
      </w:r>
      <w:r w:rsidR="00287581">
        <w:rPr>
          <w:rFonts w:ascii="Arial" w:hAnsi="Arial" w:cs="Arial"/>
          <w:sz w:val="28"/>
          <w:szCs w:val="28"/>
        </w:rPr>
        <w:t xml:space="preserve">bertentangan dengan </w:t>
      </w:r>
      <w:r w:rsidR="00147CDC">
        <w:rPr>
          <w:rFonts w:ascii="Arial" w:hAnsi="Arial" w:cs="Arial"/>
          <w:sz w:val="28"/>
          <w:szCs w:val="28"/>
        </w:rPr>
        <w:t xml:space="preserve">ajaran </w:t>
      </w:r>
      <w:r w:rsidR="00287581">
        <w:rPr>
          <w:rFonts w:ascii="Arial" w:hAnsi="Arial" w:cs="Arial"/>
          <w:sz w:val="28"/>
          <w:szCs w:val="28"/>
        </w:rPr>
        <w:t xml:space="preserve">agama Islam seperti khalwat, zina, mengamal ajaran sesat, mengajar agama Islam tanpa tauliah, dan sebagainya. </w:t>
      </w:r>
      <w:r w:rsidR="00C55CFD">
        <w:rPr>
          <w:rFonts w:ascii="Arial" w:hAnsi="Arial" w:cs="Arial"/>
          <w:sz w:val="28"/>
          <w:szCs w:val="28"/>
        </w:rPr>
        <w:t>Undang-undang Islam dan adat tradisional Melayu telah digantikan dengan undang-undang Islam yang b</w:t>
      </w:r>
      <w:r w:rsidR="009431B7">
        <w:rPr>
          <w:rFonts w:ascii="Arial" w:hAnsi="Arial" w:cs="Arial"/>
          <w:sz w:val="28"/>
          <w:szCs w:val="28"/>
        </w:rPr>
        <w:t>erbentuk undang-undang statutori</w:t>
      </w:r>
      <w:r w:rsidR="00C55CFD">
        <w:rPr>
          <w:rFonts w:ascii="Arial" w:hAnsi="Arial" w:cs="Arial"/>
          <w:sz w:val="28"/>
          <w:szCs w:val="28"/>
        </w:rPr>
        <w:t xml:space="preserve"> di bawah Enakmen Negeri. </w:t>
      </w:r>
      <w:r w:rsidR="000206F7">
        <w:rPr>
          <w:rFonts w:ascii="Arial" w:hAnsi="Arial" w:cs="Arial"/>
          <w:sz w:val="28"/>
          <w:szCs w:val="28"/>
        </w:rPr>
        <w:t xml:space="preserve">Enakmen perundangan Islam ini terpakai kepada orang-orang Islam sahaja. </w:t>
      </w:r>
      <w:r w:rsidR="00C55CFD">
        <w:rPr>
          <w:rFonts w:ascii="Arial" w:hAnsi="Arial" w:cs="Arial"/>
          <w:sz w:val="28"/>
          <w:szCs w:val="28"/>
        </w:rPr>
        <w:t xml:space="preserve">Elemen-elemen hudud dihapuskan di dalam system perundangan yang baru ini, dan digantikan dengan hukuman-hukuman </w:t>
      </w:r>
      <w:r w:rsidR="00E91242">
        <w:rPr>
          <w:rFonts w:ascii="Arial" w:hAnsi="Arial" w:cs="Arial"/>
          <w:sz w:val="28"/>
          <w:szCs w:val="28"/>
        </w:rPr>
        <w:t xml:space="preserve">sederhana </w:t>
      </w:r>
      <w:r w:rsidR="00C55CFD">
        <w:rPr>
          <w:rFonts w:ascii="Arial" w:hAnsi="Arial" w:cs="Arial"/>
          <w:sz w:val="28"/>
          <w:szCs w:val="28"/>
        </w:rPr>
        <w:t xml:space="preserve">seperti denda dan penjara. </w:t>
      </w:r>
    </w:p>
    <w:p w14:paraId="18CF3278" w14:textId="77777777" w:rsidR="00C55CFD" w:rsidRDefault="00C55CFD" w:rsidP="00081A62">
      <w:pPr>
        <w:spacing w:line="480" w:lineRule="auto"/>
        <w:jc w:val="both"/>
        <w:rPr>
          <w:rFonts w:ascii="Arial" w:hAnsi="Arial" w:cs="Arial"/>
          <w:sz w:val="28"/>
          <w:szCs w:val="28"/>
        </w:rPr>
      </w:pPr>
    </w:p>
    <w:p w14:paraId="77157543" w14:textId="040B1E64" w:rsidR="00E8663B" w:rsidRDefault="00287581" w:rsidP="00081A62">
      <w:pPr>
        <w:spacing w:line="480" w:lineRule="auto"/>
        <w:jc w:val="both"/>
        <w:rPr>
          <w:rFonts w:ascii="Arial" w:hAnsi="Arial" w:cs="Arial"/>
          <w:sz w:val="28"/>
          <w:szCs w:val="28"/>
        </w:rPr>
      </w:pPr>
      <w:r>
        <w:rPr>
          <w:rFonts w:ascii="Arial" w:hAnsi="Arial" w:cs="Arial"/>
          <w:sz w:val="28"/>
          <w:szCs w:val="28"/>
        </w:rPr>
        <w:t>B</w:t>
      </w:r>
      <w:r w:rsidR="00A10A33">
        <w:rPr>
          <w:rFonts w:ascii="Arial" w:hAnsi="Arial" w:cs="Arial"/>
          <w:sz w:val="28"/>
          <w:szCs w:val="28"/>
        </w:rPr>
        <w:t xml:space="preserve">agi tiap-tiap Negeri diwujudkan Mahkamah Kathi yang diberi kuasa </w:t>
      </w:r>
      <w:r w:rsidR="00147CDC">
        <w:rPr>
          <w:rFonts w:ascii="Arial" w:hAnsi="Arial" w:cs="Arial"/>
          <w:sz w:val="28"/>
          <w:szCs w:val="28"/>
        </w:rPr>
        <w:t xml:space="preserve">terhad </w:t>
      </w:r>
      <w:r w:rsidR="00A10A33">
        <w:rPr>
          <w:rFonts w:ascii="Arial" w:hAnsi="Arial" w:cs="Arial"/>
          <w:sz w:val="28"/>
          <w:szCs w:val="28"/>
        </w:rPr>
        <w:t>untuk membicarakan kes kes berkaitan dengan hal-ehwal Islam</w:t>
      </w:r>
      <w:r>
        <w:rPr>
          <w:rFonts w:ascii="Arial" w:hAnsi="Arial" w:cs="Arial"/>
          <w:sz w:val="28"/>
          <w:szCs w:val="28"/>
        </w:rPr>
        <w:t>.</w:t>
      </w:r>
      <w:r w:rsidR="00A10A33">
        <w:rPr>
          <w:rFonts w:ascii="Arial" w:hAnsi="Arial" w:cs="Arial"/>
          <w:sz w:val="28"/>
          <w:szCs w:val="28"/>
        </w:rPr>
        <w:t xml:space="preserve"> </w:t>
      </w:r>
      <w:r w:rsidR="001E0F8F">
        <w:rPr>
          <w:rFonts w:ascii="Arial" w:hAnsi="Arial" w:cs="Arial"/>
          <w:sz w:val="28"/>
          <w:szCs w:val="28"/>
        </w:rPr>
        <w:t xml:space="preserve">Namun </w:t>
      </w:r>
      <w:r w:rsidR="001E0F8F">
        <w:rPr>
          <w:rFonts w:ascii="Arial" w:hAnsi="Arial" w:cs="Arial"/>
          <w:sz w:val="28"/>
          <w:szCs w:val="28"/>
        </w:rPr>
        <w:lastRenderedPageBreak/>
        <w:t xml:space="preserve">Begitu, </w:t>
      </w:r>
      <w:r w:rsidR="00D2183E">
        <w:rPr>
          <w:rFonts w:ascii="Arial" w:hAnsi="Arial" w:cs="Arial"/>
          <w:sz w:val="28"/>
          <w:szCs w:val="28"/>
        </w:rPr>
        <w:t>Mahkamah Kathi diberi status yang rendah dari Mahkamah Mejistret.</w:t>
      </w:r>
    </w:p>
    <w:p w14:paraId="34491D2C" w14:textId="77777777" w:rsidR="00D82B12" w:rsidRDefault="00D82B12" w:rsidP="00081A62">
      <w:pPr>
        <w:spacing w:line="480" w:lineRule="auto"/>
        <w:jc w:val="both"/>
        <w:rPr>
          <w:rFonts w:ascii="Arial" w:hAnsi="Arial" w:cs="Arial"/>
          <w:sz w:val="28"/>
          <w:szCs w:val="28"/>
        </w:rPr>
      </w:pPr>
    </w:p>
    <w:p w14:paraId="73F0DF3F" w14:textId="27BEB061" w:rsidR="00D82B12" w:rsidRDefault="00D82B12" w:rsidP="00081A62">
      <w:pPr>
        <w:spacing w:line="480" w:lineRule="auto"/>
        <w:jc w:val="both"/>
        <w:rPr>
          <w:rFonts w:ascii="Arial" w:hAnsi="Arial" w:cs="Arial"/>
          <w:sz w:val="28"/>
          <w:szCs w:val="28"/>
        </w:rPr>
      </w:pPr>
      <w:r>
        <w:rPr>
          <w:rFonts w:ascii="Arial" w:hAnsi="Arial" w:cs="Arial"/>
          <w:sz w:val="28"/>
          <w:szCs w:val="28"/>
        </w:rPr>
        <w:t xml:space="preserve">Undang-undang Islam yang terdapat semasa pemerintahan British adalah undang-undang Islam yang berbentuk moderate. Kesalahan-kesalahan seperti mencuri, </w:t>
      </w:r>
      <w:r w:rsidR="00111E35">
        <w:rPr>
          <w:rFonts w:ascii="Arial" w:hAnsi="Arial" w:cs="Arial"/>
          <w:sz w:val="28"/>
          <w:szCs w:val="28"/>
        </w:rPr>
        <w:t>mem</w:t>
      </w:r>
      <w:r>
        <w:rPr>
          <w:rFonts w:ascii="Arial" w:hAnsi="Arial" w:cs="Arial"/>
          <w:sz w:val="28"/>
          <w:szCs w:val="28"/>
        </w:rPr>
        <w:t>bunuh</w:t>
      </w:r>
      <w:r w:rsidR="009470F1">
        <w:rPr>
          <w:rFonts w:ascii="Arial" w:hAnsi="Arial" w:cs="Arial"/>
          <w:sz w:val="28"/>
          <w:szCs w:val="28"/>
        </w:rPr>
        <w:t>, merompak,</w:t>
      </w:r>
      <w:r w:rsidR="00111E35">
        <w:rPr>
          <w:rFonts w:ascii="Arial" w:hAnsi="Arial" w:cs="Arial"/>
          <w:sz w:val="28"/>
          <w:szCs w:val="28"/>
        </w:rPr>
        <w:t xml:space="preserve"> tidak </w:t>
      </w:r>
      <w:r w:rsidR="003B7E90">
        <w:rPr>
          <w:rFonts w:ascii="Arial" w:hAnsi="Arial" w:cs="Arial"/>
          <w:sz w:val="28"/>
          <w:szCs w:val="28"/>
        </w:rPr>
        <w:t xml:space="preserve">lagi </w:t>
      </w:r>
      <w:r w:rsidR="00111E35">
        <w:rPr>
          <w:rFonts w:ascii="Arial" w:hAnsi="Arial" w:cs="Arial"/>
          <w:sz w:val="28"/>
          <w:szCs w:val="28"/>
        </w:rPr>
        <w:t xml:space="preserve">merupakan kesalahan Syariah. </w:t>
      </w:r>
      <w:r w:rsidR="00FC7005">
        <w:rPr>
          <w:rFonts w:ascii="Arial" w:hAnsi="Arial" w:cs="Arial"/>
          <w:sz w:val="28"/>
          <w:szCs w:val="28"/>
        </w:rPr>
        <w:t>Salahlaku-salahlaku seperti</w:t>
      </w:r>
      <w:r w:rsidR="00111E35">
        <w:rPr>
          <w:rFonts w:ascii="Arial" w:hAnsi="Arial" w:cs="Arial"/>
          <w:sz w:val="28"/>
          <w:szCs w:val="28"/>
        </w:rPr>
        <w:t xml:space="preserve"> ini </w:t>
      </w:r>
      <w:r w:rsidR="003B7E90">
        <w:rPr>
          <w:rFonts w:ascii="Arial" w:hAnsi="Arial" w:cs="Arial"/>
          <w:sz w:val="28"/>
          <w:szCs w:val="28"/>
        </w:rPr>
        <w:t xml:space="preserve">sekarang </w:t>
      </w:r>
      <w:r w:rsidR="00111E35">
        <w:rPr>
          <w:rFonts w:ascii="Arial" w:hAnsi="Arial" w:cs="Arial"/>
          <w:sz w:val="28"/>
          <w:szCs w:val="28"/>
        </w:rPr>
        <w:t xml:space="preserve">merupakan kesalahan-kesalahan jenayah yang hanya mahkamah sivil sahaja boleh menghukumnya mengikut Kanun Jenayah (the Penal Code).  </w:t>
      </w:r>
      <w:r w:rsidR="001E0F8F">
        <w:rPr>
          <w:rFonts w:ascii="Arial" w:hAnsi="Arial" w:cs="Arial"/>
          <w:sz w:val="28"/>
          <w:szCs w:val="28"/>
        </w:rPr>
        <w:t xml:space="preserve">Kanun Jenayah terpakai kepada semua kaum tidak kira apa jua agama orang yang berkenaan. </w:t>
      </w:r>
      <w:r w:rsidR="00111E35">
        <w:rPr>
          <w:rFonts w:ascii="Arial" w:hAnsi="Arial" w:cs="Arial"/>
          <w:sz w:val="28"/>
          <w:szCs w:val="28"/>
        </w:rPr>
        <w:t xml:space="preserve">Yang menjadi kesalahan Syariah adalah </w:t>
      </w:r>
      <w:r w:rsidR="001E0F8F">
        <w:rPr>
          <w:rFonts w:ascii="Arial" w:hAnsi="Arial" w:cs="Arial"/>
          <w:sz w:val="28"/>
          <w:szCs w:val="28"/>
        </w:rPr>
        <w:t xml:space="preserve">terhad kepada orang beragama Islam dan terhad kepada </w:t>
      </w:r>
      <w:r w:rsidR="00111E35">
        <w:rPr>
          <w:rFonts w:ascii="Arial" w:hAnsi="Arial" w:cs="Arial"/>
          <w:sz w:val="28"/>
          <w:szCs w:val="28"/>
        </w:rPr>
        <w:t>perbuatan seperti khalwat, zina, minum arak di tempat umum</w:t>
      </w:r>
      <w:r w:rsidR="00113B1E">
        <w:rPr>
          <w:rFonts w:ascii="Arial" w:hAnsi="Arial" w:cs="Arial"/>
          <w:sz w:val="28"/>
          <w:szCs w:val="28"/>
        </w:rPr>
        <w:t xml:space="preserve">, </w:t>
      </w:r>
      <w:r w:rsidR="003B7E90">
        <w:rPr>
          <w:rFonts w:ascii="Arial" w:hAnsi="Arial" w:cs="Arial"/>
          <w:sz w:val="28"/>
          <w:szCs w:val="28"/>
        </w:rPr>
        <w:t xml:space="preserve">tidak berpuasa </w:t>
      </w:r>
      <w:r w:rsidR="00111E35">
        <w:rPr>
          <w:rFonts w:ascii="Arial" w:hAnsi="Arial" w:cs="Arial"/>
          <w:sz w:val="28"/>
          <w:szCs w:val="28"/>
        </w:rPr>
        <w:t>semasa bulan puasa, dan mengajar agama Islam tanpa tauliah. Dan hukuman-hukuman yang diperuntukan bagi kesalahan-kesalahan ini bukanlah hukuman yang keras</w:t>
      </w:r>
      <w:r w:rsidR="001E0F8F">
        <w:rPr>
          <w:rFonts w:ascii="Arial" w:hAnsi="Arial" w:cs="Arial"/>
          <w:sz w:val="28"/>
          <w:szCs w:val="28"/>
        </w:rPr>
        <w:t xml:space="preserve"> seperti hukuman bunuh, hukuman rejam atau hukuman potong tangan</w:t>
      </w:r>
      <w:r w:rsidR="00111E35">
        <w:rPr>
          <w:rFonts w:ascii="Arial" w:hAnsi="Arial" w:cs="Arial"/>
          <w:sz w:val="28"/>
          <w:szCs w:val="28"/>
        </w:rPr>
        <w:t>.</w:t>
      </w:r>
      <w:r w:rsidR="00213171">
        <w:rPr>
          <w:rFonts w:ascii="Arial" w:hAnsi="Arial" w:cs="Arial"/>
          <w:sz w:val="28"/>
          <w:szCs w:val="28"/>
        </w:rPr>
        <w:t xml:space="preserve"> Perlu dimaklumkan di sini bahawa</w:t>
      </w:r>
      <w:r w:rsidR="009431B7">
        <w:rPr>
          <w:rFonts w:ascii="Arial" w:hAnsi="Arial" w:cs="Arial"/>
          <w:sz w:val="28"/>
          <w:szCs w:val="28"/>
        </w:rPr>
        <w:t xml:space="preserve"> </w:t>
      </w:r>
      <w:r w:rsidR="00AC4A88">
        <w:rPr>
          <w:rFonts w:ascii="Arial" w:hAnsi="Arial" w:cs="Arial"/>
          <w:sz w:val="28"/>
          <w:szCs w:val="28"/>
        </w:rPr>
        <w:t>pada awalnya dan sehingga</w:t>
      </w:r>
      <w:r w:rsidR="00213171">
        <w:rPr>
          <w:rFonts w:ascii="Arial" w:hAnsi="Arial" w:cs="Arial"/>
          <w:sz w:val="28"/>
          <w:szCs w:val="28"/>
        </w:rPr>
        <w:t>lah</w:t>
      </w:r>
      <w:r w:rsidR="00AC4A88">
        <w:rPr>
          <w:rFonts w:ascii="Arial" w:hAnsi="Arial" w:cs="Arial"/>
          <w:sz w:val="28"/>
          <w:szCs w:val="28"/>
        </w:rPr>
        <w:t xml:space="preserve"> 1952, </w:t>
      </w:r>
      <w:r w:rsidR="009431B7">
        <w:rPr>
          <w:rFonts w:ascii="Arial" w:hAnsi="Arial" w:cs="Arial"/>
          <w:sz w:val="28"/>
          <w:szCs w:val="28"/>
        </w:rPr>
        <w:t xml:space="preserve">kesalahan-kesalahan di bawah Enakmen </w:t>
      </w:r>
      <w:r w:rsidR="003B7E90">
        <w:rPr>
          <w:rFonts w:ascii="Arial" w:hAnsi="Arial" w:cs="Arial"/>
          <w:sz w:val="28"/>
          <w:szCs w:val="28"/>
        </w:rPr>
        <w:t xml:space="preserve">Jenayah </w:t>
      </w:r>
      <w:r w:rsidR="009431B7">
        <w:rPr>
          <w:rFonts w:ascii="Arial" w:hAnsi="Arial" w:cs="Arial"/>
          <w:sz w:val="28"/>
          <w:szCs w:val="28"/>
        </w:rPr>
        <w:t xml:space="preserve">Islam tidak dibicarakan </w:t>
      </w:r>
      <w:r w:rsidR="009431B7">
        <w:rPr>
          <w:rFonts w:ascii="Arial" w:hAnsi="Arial" w:cs="Arial"/>
          <w:sz w:val="28"/>
          <w:szCs w:val="28"/>
        </w:rPr>
        <w:lastRenderedPageBreak/>
        <w:t>di Mahkamah Kathi</w:t>
      </w:r>
      <w:r w:rsidR="00AC4A88">
        <w:rPr>
          <w:rFonts w:ascii="Arial" w:hAnsi="Arial" w:cs="Arial"/>
          <w:sz w:val="28"/>
          <w:szCs w:val="28"/>
        </w:rPr>
        <w:t xml:space="preserve">, </w:t>
      </w:r>
      <w:r w:rsidR="007731C6">
        <w:rPr>
          <w:rFonts w:ascii="Arial" w:hAnsi="Arial" w:cs="Arial"/>
          <w:sz w:val="28"/>
          <w:szCs w:val="28"/>
        </w:rPr>
        <w:t>tetapi dibicarakan di Mahkamah Mejistret. Mahkamah Kathi hanya diberi</w:t>
      </w:r>
      <w:r w:rsidR="00AC4A88">
        <w:rPr>
          <w:rFonts w:ascii="Arial" w:hAnsi="Arial" w:cs="Arial"/>
          <w:sz w:val="28"/>
          <w:szCs w:val="28"/>
        </w:rPr>
        <w:t xml:space="preserve"> b</w:t>
      </w:r>
      <w:r w:rsidR="007731C6">
        <w:rPr>
          <w:rFonts w:ascii="Arial" w:hAnsi="Arial" w:cs="Arial"/>
          <w:sz w:val="28"/>
          <w:szCs w:val="28"/>
        </w:rPr>
        <w:t>idangkuasa yang sangat terhad</w:t>
      </w:r>
      <w:r w:rsidR="009431B7">
        <w:rPr>
          <w:rFonts w:ascii="Arial" w:hAnsi="Arial" w:cs="Arial"/>
          <w:sz w:val="28"/>
          <w:szCs w:val="28"/>
        </w:rPr>
        <w:t>.</w:t>
      </w:r>
    </w:p>
    <w:p w14:paraId="43D84A63" w14:textId="77777777" w:rsidR="001319EC" w:rsidRDefault="001319EC" w:rsidP="00081A62">
      <w:pPr>
        <w:spacing w:line="480" w:lineRule="auto"/>
        <w:jc w:val="both"/>
        <w:rPr>
          <w:rFonts w:ascii="Arial" w:hAnsi="Arial" w:cs="Arial"/>
          <w:sz w:val="28"/>
          <w:szCs w:val="28"/>
        </w:rPr>
      </w:pPr>
    </w:p>
    <w:p w14:paraId="2E759023" w14:textId="3A6614F9" w:rsidR="003B60FA" w:rsidRDefault="001319EC" w:rsidP="003B60FA">
      <w:pPr>
        <w:spacing w:line="480" w:lineRule="auto"/>
        <w:rPr>
          <w:rFonts w:ascii="Arial" w:hAnsi="Arial" w:cs="Arial"/>
          <w:b/>
          <w:sz w:val="28"/>
          <w:szCs w:val="28"/>
        </w:rPr>
      </w:pPr>
      <w:r w:rsidRPr="001319EC">
        <w:rPr>
          <w:rFonts w:ascii="Arial" w:hAnsi="Arial" w:cs="Arial"/>
          <w:b/>
          <w:sz w:val="28"/>
          <w:szCs w:val="28"/>
        </w:rPr>
        <w:t xml:space="preserve">Penubuhan Persekutuan Tanah Melayu </w:t>
      </w:r>
      <w:r>
        <w:rPr>
          <w:rFonts w:ascii="Arial" w:hAnsi="Arial" w:cs="Arial"/>
          <w:b/>
          <w:sz w:val="28"/>
          <w:szCs w:val="28"/>
        </w:rPr>
        <w:t xml:space="preserve">(1957) </w:t>
      </w:r>
      <w:r w:rsidRPr="001319EC">
        <w:rPr>
          <w:rFonts w:ascii="Arial" w:hAnsi="Arial" w:cs="Arial"/>
          <w:b/>
          <w:sz w:val="28"/>
          <w:szCs w:val="28"/>
        </w:rPr>
        <w:t>dan Malaysia</w:t>
      </w:r>
      <w:r>
        <w:rPr>
          <w:rFonts w:ascii="Arial" w:hAnsi="Arial" w:cs="Arial"/>
          <w:b/>
          <w:sz w:val="28"/>
          <w:szCs w:val="28"/>
        </w:rPr>
        <w:t xml:space="preserve"> (1963)</w:t>
      </w:r>
    </w:p>
    <w:p w14:paraId="6DCFF57A" w14:textId="5E093D3C" w:rsidR="00800CB7" w:rsidRPr="007E5A47" w:rsidRDefault="00800CB7" w:rsidP="003B60FA">
      <w:pPr>
        <w:spacing w:line="480" w:lineRule="auto"/>
        <w:rPr>
          <w:rFonts w:ascii="Arial" w:hAnsi="Arial" w:cs="Arial"/>
          <w:i/>
          <w:sz w:val="28"/>
          <w:szCs w:val="28"/>
        </w:rPr>
      </w:pPr>
      <w:r w:rsidRPr="007E5A47">
        <w:rPr>
          <w:rFonts w:ascii="Arial" w:hAnsi="Arial" w:cs="Arial"/>
          <w:i/>
          <w:sz w:val="28"/>
          <w:szCs w:val="28"/>
        </w:rPr>
        <w:t>Tuan-tuan dan puan-puan</w:t>
      </w:r>
    </w:p>
    <w:p w14:paraId="525582B9" w14:textId="77777777" w:rsidR="009C4A6D" w:rsidRDefault="00D74EC4" w:rsidP="003B60FA">
      <w:pPr>
        <w:spacing w:line="480" w:lineRule="auto"/>
        <w:jc w:val="both"/>
        <w:rPr>
          <w:rFonts w:ascii="Arial" w:hAnsi="Arial" w:cs="Arial"/>
          <w:sz w:val="28"/>
          <w:szCs w:val="28"/>
        </w:rPr>
      </w:pPr>
      <w:r>
        <w:rPr>
          <w:rFonts w:ascii="Arial" w:hAnsi="Arial" w:cs="Arial"/>
          <w:sz w:val="28"/>
          <w:szCs w:val="28"/>
        </w:rPr>
        <w:t>Dalam tahun 1957</w:t>
      </w:r>
      <w:r w:rsidR="009D4DBF">
        <w:rPr>
          <w:rFonts w:ascii="Arial" w:hAnsi="Arial" w:cs="Arial"/>
          <w:sz w:val="28"/>
          <w:szCs w:val="28"/>
        </w:rPr>
        <w:t>, Persekutuan Tanah Melayu yang terdiri dari</w:t>
      </w:r>
      <w:r>
        <w:rPr>
          <w:rFonts w:ascii="Arial" w:hAnsi="Arial" w:cs="Arial"/>
          <w:sz w:val="28"/>
          <w:szCs w:val="28"/>
        </w:rPr>
        <w:t xml:space="preserve"> </w:t>
      </w:r>
      <w:r w:rsidR="009D4DBF">
        <w:rPr>
          <w:rFonts w:ascii="Arial" w:hAnsi="Arial" w:cs="Arial"/>
          <w:sz w:val="28"/>
          <w:szCs w:val="28"/>
        </w:rPr>
        <w:t>N</w:t>
      </w:r>
      <w:r w:rsidR="005970DB">
        <w:rPr>
          <w:rFonts w:ascii="Arial" w:hAnsi="Arial" w:cs="Arial"/>
          <w:sz w:val="28"/>
          <w:szCs w:val="28"/>
        </w:rPr>
        <w:t xml:space="preserve">egeri-negeri Melayu </w:t>
      </w:r>
      <w:r w:rsidR="009D4DBF">
        <w:rPr>
          <w:rFonts w:ascii="Arial" w:hAnsi="Arial" w:cs="Arial"/>
          <w:sz w:val="28"/>
          <w:szCs w:val="28"/>
        </w:rPr>
        <w:t>serta Negeri-negeri S</w:t>
      </w:r>
      <w:r w:rsidR="00F81117">
        <w:rPr>
          <w:rFonts w:ascii="Arial" w:hAnsi="Arial" w:cs="Arial"/>
          <w:sz w:val="28"/>
          <w:szCs w:val="28"/>
        </w:rPr>
        <w:t>elat</w:t>
      </w:r>
      <w:r w:rsidR="009470F1">
        <w:rPr>
          <w:rFonts w:ascii="Arial" w:hAnsi="Arial" w:cs="Arial"/>
          <w:sz w:val="28"/>
          <w:szCs w:val="28"/>
        </w:rPr>
        <w:t>, iaitu,</w:t>
      </w:r>
      <w:r w:rsidR="00F81117">
        <w:rPr>
          <w:rFonts w:ascii="Arial" w:hAnsi="Arial" w:cs="Arial"/>
          <w:sz w:val="28"/>
          <w:szCs w:val="28"/>
        </w:rPr>
        <w:t xml:space="preserve"> Melaka dan Pulau Pinang, telah </w:t>
      </w:r>
      <w:r>
        <w:rPr>
          <w:rFonts w:ascii="Arial" w:hAnsi="Arial" w:cs="Arial"/>
          <w:sz w:val="28"/>
          <w:szCs w:val="28"/>
        </w:rPr>
        <w:t>mencapai kemerdekaan</w:t>
      </w:r>
      <w:r w:rsidR="00F81117">
        <w:rPr>
          <w:rFonts w:ascii="Arial" w:hAnsi="Arial" w:cs="Arial"/>
          <w:sz w:val="28"/>
          <w:szCs w:val="28"/>
        </w:rPr>
        <w:t xml:space="preserve">. </w:t>
      </w:r>
      <w:r w:rsidR="009D4DBF">
        <w:rPr>
          <w:rFonts w:ascii="Arial" w:hAnsi="Arial" w:cs="Arial"/>
          <w:sz w:val="28"/>
          <w:szCs w:val="28"/>
        </w:rPr>
        <w:t>Negara yang baru lahir ini, yang di panggil Perseketuan Tanah Melayu (Federation of Malaya), di anugerahkan dengan suatu perlembagaaan yang dipanggil Perlembagaan Persekutuan.</w:t>
      </w:r>
      <w:r w:rsidR="00624E72">
        <w:rPr>
          <w:rFonts w:ascii="Arial" w:hAnsi="Arial" w:cs="Arial"/>
          <w:sz w:val="28"/>
          <w:szCs w:val="28"/>
        </w:rPr>
        <w:t xml:space="preserve"> </w:t>
      </w:r>
      <w:r w:rsidR="003B60FA">
        <w:rPr>
          <w:rFonts w:ascii="Arial" w:hAnsi="Arial" w:cs="Arial"/>
          <w:sz w:val="28"/>
          <w:szCs w:val="28"/>
        </w:rPr>
        <w:t xml:space="preserve">Islam diisytiharkan sebagai agama Perseketuan. </w:t>
      </w:r>
    </w:p>
    <w:p w14:paraId="42AF978C" w14:textId="77777777" w:rsidR="009C4A6D" w:rsidRDefault="009C4A6D" w:rsidP="003B60FA">
      <w:pPr>
        <w:spacing w:line="480" w:lineRule="auto"/>
        <w:jc w:val="both"/>
        <w:rPr>
          <w:rFonts w:ascii="Arial" w:hAnsi="Arial" w:cs="Arial"/>
          <w:sz w:val="28"/>
          <w:szCs w:val="28"/>
        </w:rPr>
      </w:pPr>
    </w:p>
    <w:p w14:paraId="6555BFBB" w14:textId="1CE08279" w:rsidR="009C4A6D" w:rsidRDefault="009C4A6D" w:rsidP="003B60FA">
      <w:pPr>
        <w:spacing w:line="480" w:lineRule="auto"/>
        <w:jc w:val="both"/>
        <w:rPr>
          <w:rFonts w:ascii="Arial" w:hAnsi="Arial" w:cs="Arial"/>
          <w:sz w:val="28"/>
          <w:szCs w:val="28"/>
        </w:rPr>
      </w:pPr>
      <w:r>
        <w:rPr>
          <w:rFonts w:ascii="Arial" w:hAnsi="Arial" w:cs="Arial"/>
          <w:sz w:val="28"/>
          <w:szCs w:val="28"/>
        </w:rPr>
        <w:t>Malaysia diwujudkan dalam tahun 1963 apabila 3 buah tanah jajahan British (British colonies), iaitu, Sarawak, North Borneo dan Singapura digabungkan dengan Persekutuan Tanah Melayu untuk dijadikan sebuah persekutuan yang dipanggil Federation of Malaysia. Pada tahun 1965 Singapura telah memilih untuk berpisah keluar dari Malaysia.</w:t>
      </w:r>
    </w:p>
    <w:p w14:paraId="14B875FE" w14:textId="77777777" w:rsidR="001319EC" w:rsidRDefault="001319EC" w:rsidP="001319EC">
      <w:pPr>
        <w:spacing w:line="480" w:lineRule="auto"/>
        <w:jc w:val="both"/>
        <w:rPr>
          <w:rFonts w:ascii="Arial" w:hAnsi="Arial" w:cs="Arial"/>
          <w:b/>
          <w:sz w:val="28"/>
          <w:szCs w:val="28"/>
        </w:rPr>
      </w:pPr>
    </w:p>
    <w:p w14:paraId="38718D7D" w14:textId="0CB80B7D" w:rsidR="009C4A6D" w:rsidRPr="00760FBF" w:rsidRDefault="001319EC" w:rsidP="003B60FA">
      <w:pPr>
        <w:spacing w:line="480" w:lineRule="auto"/>
        <w:jc w:val="both"/>
        <w:rPr>
          <w:rFonts w:ascii="Arial" w:hAnsi="Arial" w:cs="Arial"/>
          <w:b/>
          <w:sz w:val="28"/>
          <w:szCs w:val="28"/>
        </w:rPr>
      </w:pPr>
      <w:r w:rsidRPr="003B60FA">
        <w:rPr>
          <w:rFonts w:ascii="Arial" w:hAnsi="Arial" w:cs="Arial"/>
          <w:b/>
          <w:sz w:val="28"/>
          <w:szCs w:val="28"/>
        </w:rPr>
        <w:t>Kedudukan Isl</w:t>
      </w:r>
      <w:r w:rsidR="00C13699">
        <w:rPr>
          <w:rFonts w:ascii="Arial" w:hAnsi="Arial" w:cs="Arial"/>
          <w:b/>
          <w:sz w:val="28"/>
          <w:szCs w:val="28"/>
        </w:rPr>
        <w:t>am di bawah Perlembagaan Perseku</w:t>
      </w:r>
      <w:r w:rsidRPr="003B60FA">
        <w:rPr>
          <w:rFonts w:ascii="Arial" w:hAnsi="Arial" w:cs="Arial"/>
          <w:b/>
          <w:sz w:val="28"/>
          <w:szCs w:val="28"/>
        </w:rPr>
        <w:t>tuan</w:t>
      </w:r>
    </w:p>
    <w:p w14:paraId="0A525852" w14:textId="32B2A1F2" w:rsidR="003B60FA" w:rsidRDefault="00C13699" w:rsidP="003B60FA">
      <w:pPr>
        <w:spacing w:line="480" w:lineRule="auto"/>
        <w:jc w:val="both"/>
        <w:rPr>
          <w:rFonts w:ascii="Arial" w:hAnsi="Arial" w:cs="Arial"/>
          <w:sz w:val="28"/>
          <w:szCs w:val="28"/>
        </w:rPr>
      </w:pPr>
      <w:r>
        <w:rPr>
          <w:rFonts w:ascii="Arial" w:hAnsi="Arial" w:cs="Arial"/>
          <w:sz w:val="28"/>
          <w:szCs w:val="28"/>
        </w:rPr>
        <w:lastRenderedPageBreak/>
        <w:t>Perkara 3 Perlembagaan Perseku</w:t>
      </w:r>
      <w:r w:rsidR="003B60FA">
        <w:rPr>
          <w:rFonts w:ascii="Arial" w:hAnsi="Arial" w:cs="Arial"/>
          <w:sz w:val="28"/>
          <w:szCs w:val="28"/>
        </w:rPr>
        <w:t xml:space="preserve">tuan memperuntukkan – </w:t>
      </w:r>
    </w:p>
    <w:p w14:paraId="31C8E055" w14:textId="6A8AF769" w:rsidR="003B60FA" w:rsidRDefault="003B60FA" w:rsidP="003B60FA">
      <w:pPr>
        <w:spacing w:line="480" w:lineRule="auto"/>
        <w:jc w:val="both"/>
        <w:rPr>
          <w:rFonts w:ascii="Arial" w:hAnsi="Arial" w:cs="Arial"/>
          <w:sz w:val="28"/>
          <w:szCs w:val="28"/>
        </w:rPr>
      </w:pPr>
      <w:r>
        <w:rPr>
          <w:rFonts w:ascii="Arial" w:hAnsi="Arial" w:cs="Arial"/>
          <w:sz w:val="28"/>
          <w:szCs w:val="28"/>
        </w:rPr>
        <w:t xml:space="preserve"> </w:t>
      </w:r>
    </w:p>
    <w:p w14:paraId="0252F00E" w14:textId="77777777" w:rsidR="003B60FA" w:rsidRPr="009B1EB6" w:rsidRDefault="003B60FA" w:rsidP="003B60FA">
      <w:pPr>
        <w:spacing w:line="480" w:lineRule="auto"/>
        <w:ind w:left="720"/>
        <w:jc w:val="both"/>
        <w:rPr>
          <w:rFonts w:ascii="Arial" w:hAnsi="Arial" w:cs="Arial"/>
          <w:b/>
        </w:rPr>
      </w:pPr>
      <w:r w:rsidRPr="009B1EB6">
        <w:rPr>
          <w:rFonts w:ascii="Arial" w:hAnsi="Arial" w:cs="Arial"/>
          <w:b/>
        </w:rPr>
        <w:t>Islam is the religion of the Federation but other religions may be practised in peace and harmony in any part of the Federation.</w:t>
      </w:r>
    </w:p>
    <w:p w14:paraId="42CFEE07" w14:textId="77777777" w:rsidR="003B60FA" w:rsidRDefault="003B60FA" w:rsidP="003B60FA">
      <w:pPr>
        <w:spacing w:line="480" w:lineRule="auto"/>
        <w:jc w:val="both"/>
        <w:rPr>
          <w:rFonts w:ascii="Arial" w:hAnsi="Arial" w:cs="Arial"/>
          <w:sz w:val="28"/>
          <w:szCs w:val="28"/>
        </w:rPr>
      </w:pPr>
    </w:p>
    <w:p w14:paraId="15ED8AB0" w14:textId="430BF0D0" w:rsidR="00FA3AC1" w:rsidRDefault="00FA3AC1" w:rsidP="003B60FA">
      <w:pPr>
        <w:spacing w:line="480" w:lineRule="auto"/>
        <w:jc w:val="both"/>
        <w:rPr>
          <w:rFonts w:ascii="Arial" w:hAnsi="Arial" w:cs="Arial"/>
          <w:sz w:val="28"/>
          <w:szCs w:val="28"/>
        </w:rPr>
      </w:pPr>
      <w:r>
        <w:rPr>
          <w:rFonts w:ascii="Arial" w:hAnsi="Arial" w:cs="Arial"/>
          <w:sz w:val="28"/>
          <w:szCs w:val="28"/>
        </w:rPr>
        <w:t xml:space="preserve">Hal-ehwal berkaitan dengan Islam terjatuh dalam bidangkuasa Negeri, dan di bawah kuasa </w:t>
      </w:r>
      <w:r w:rsidR="00B0188C">
        <w:rPr>
          <w:rFonts w:ascii="Arial" w:hAnsi="Arial" w:cs="Arial"/>
          <w:sz w:val="28"/>
          <w:szCs w:val="28"/>
        </w:rPr>
        <w:t xml:space="preserve">mutlak </w:t>
      </w:r>
      <w:r>
        <w:rPr>
          <w:rFonts w:ascii="Arial" w:hAnsi="Arial" w:cs="Arial"/>
          <w:sz w:val="28"/>
          <w:szCs w:val="28"/>
        </w:rPr>
        <w:t xml:space="preserve">Sultan. </w:t>
      </w:r>
      <w:r w:rsidR="00B0188C">
        <w:rPr>
          <w:rFonts w:ascii="Arial" w:hAnsi="Arial" w:cs="Arial"/>
          <w:sz w:val="28"/>
          <w:szCs w:val="28"/>
        </w:rPr>
        <w:t>Ini bermakna</w:t>
      </w:r>
      <w:r>
        <w:rPr>
          <w:rFonts w:ascii="Arial" w:hAnsi="Arial" w:cs="Arial"/>
          <w:sz w:val="28"/>
          <w:szCs w:val="28"/>
        </w:rPr>
        <w:t xml:space="preserve">, </w:t>
      </w:r>
      <w:r w:rsidR="005766E5">
        <w:rPr>
          <w:rFonts w:ascii="Arial" w:hAnsi="Arial" w:cs="Arial"/>
          <w:sz w:val="28"/>
          <w:szCs w:val="28"/>
        </w:rPr>
        <w:t xml:space="preserve">dalam hal-ehwal berkaitan dengan agama Islam, </w:t>
      </w:r>
      <w:r w:rsidR="00692F84">
        <w:rPr>
          <w:rFonts w:ascii="Arial" w:hAnsi="Arial" w:cs="Arial"/>
          <w:sz w:val="28"/>
          <w:szCs w:val="28"/>
        </w:rPr>
        <w:t xml:space="preserve">Sultan </w:t>
      </w:r>
      <w:r>
        <w:rPr>
          <w:rFonts w:ascii="Arial" w:hAnsi="Arial" w:cs="Arial"/>
          <w:sz w:val="28"/>
          <w:szCs w:val="28"/>
        </w:rPr>
        <w:t xml:space="preserve">tidak dikehendaki untuk bertindak atas nasihat Majlis Mesyuarat Negeri. </w:t>
      </w:r>
    </w:p>
    <w:p w14:paraId="0F962AA8" w14:textId="77777777" w:rsidR="00B0188C" w:rsidRDefault="00B0188C" w:rsidP="003B60FA">
      <w:pPr>
        <w:spacing w:line="480" w:lineRule="auto"/>
        <w:jc w:val="both"/>
        <w:rPr>
          <w:rFonts w:ascii="Arial" w:hAnsi="Arial" w:cs="Arial"/>
          <w:sz w:val="28"/>
          <w:szCs w:val="28"/>
        </w:rPr>
      </w:pPr>
    </w:p>
    <w:p w14:paraId="0BB3E649" w14:textId="7CDC6E4F" w:rsidR="00B0188C" w:rsidRDefault="00B0188C" w:rsidP="003B60FA">
      <w:pPr>
        <w:spacing w:line="480" w:lineRule="auto"/>
        <w:jc w:val="both"/>
        <w:rPr>
          <w:rFonts w:ascii="Arial" w:hAnsi="Arial" w:cs="Arial"/>
          <w:sz w:val="28"/>
          <w:szCs w:val="28"/>
        </w:rPr>
      </w:pPr>
      <w:r>
        <w:rPr>
          <w:rFonts w:ascii="Arial" w:hAnsi="Arial" w:cs="Arial"/>
          <w:sz w:val="28"/>
          <w:szCs w:val="28"/>
        </w:rPr>
        <w:t>Bagi Negeri Melaka, Pulau Pinang, Sabah dan Sarawak ketua ba</w:t>
      </w:r>
      <w:r w:rsidR="00306F37">
        <w:rPr>
          <w:rFonts w:ascii="Arial" w:hAnsi="Arial" w:cs="Arial"/>
          <w:sz w:val="28"/>
          <w:szCs w:val="28"/>
        </w:rPr>
        <w:t>gi hal-ehwal Islam ialah Yang di</w:t>
      </w:r>
      <w:r w:rsidR="0088692C">
        <w:rPr>
          <w:rFonts w:ascii="Arial" w:hAnsi="Arial" w:cs="Arial"/>
          <w:sz w:val="28"/>
          <w:szCs w:val="28"/>
        </w:rPr>
        <w:t>-</w:t>
      </w:r>
      <w:r>
        <w:rPr>
          <w:rFonts w:ascii="Arial" w:hAnsi="Arial" w:cs="Arial"/>
          <w:sz w:val="28"/>
          <w:szCs w:val="28"/>
        </w:rPr>
        <w:t>Pertuan Agung.</w:t>
      </w:r>
    </w:p>
    <w:p w14:paraId="54EE4DFD" w14:textId="77777777" w:rsidR="00FA3AC1" w:rsidRDefault="00FA3AC1" w:rsidP="003B60FA">
      <w:pPr>
        <w:spacing w:line="480" w:lineRule="auto"/>
        <w:jc w:val="both"/>
        <w:rPr>
          <w:rFonts w:ascii="Arial" w:hAnsi="Arial" w:cs="Arial"/>
          <w:sz w:val="28"/>
          <w:szCs w:val="28"/>
        </w:rPr>
      </w:pPr>
    </w:p>
    <w:p w14:paraId="019E62E9" w14:textId="622568C5" w:rsidR="002D638A" w:rsidRDefault="002D638A" w:rsidP="003B60FA">
      <w:pPr>
        <w:spacing w:line="480" w:lineRule="auto"/>
        <w:jc w:val="both"/>
        <w:rPr>
          <w:rFonts w:ascii="Arial" w:hAnsi="Arial" w:cs="Arial"/>
          <w:b/>
          <w:sz w:val="28"/>
          <w:szCs w:val="28"/>
        </w:rPr>
      </w:pPr>
      <w:r w:rsidRPr="002D638A">
        <w:rPr>
          <w:rFonts w:ascii="Arial" w:hAnsi="Arial" w:cs="Arial"/>
          <w:b/>
          <w:sz w:val="28"/>
          <w:szCs w:val="28"/>
        </w:rPr>
        <w:t xml:space="preserve">Malaysia, Negara </w:t>
      </w:r>
      <w:r w:rsidR="007E5A47">
        <w:rPr>
          <w:rFonts w:ascii="Arial" w:hAnsi="Arial" w:cs="Arial"/>
          <w:b/>
          <w:sz w:val="28"/>
          <w:szCs w:val="28"/>
        </w:rPr>
        <w:t>secular</w:t>
      </w:r>
    </w:p>
    <w:p w14:paraId="20A163DB" w14:textId="50313FE8" w:rsidR="007E5A47" w:rsidRPr="007E5A47" w:rsidRDefault="007E5A47" w:rsidP="003B60FA">
      <w:pPr>
        <w:spacing w:line="480" w:lineRule="auto"/>
        <w:jc w:val="both"/>
        <w:rPr>
          <w:rFonts w:ascii="Arial" w:hAnsi="Arial" w:cs="Arial"/>
          <w:i/>
          <w:sz w:val="28"/>
          <w:szCs w:val="28"/>
        </w:rPr>
      </w:pPr>
      <w:r w:rsidRPr="007E5A47">
        <w:rPr>
          <w:rFonts w:ascii="Arial" w:hAnsi="Arial" w:cs="Arial"/>
          <w:i/>
          <w:sz w:val="28"/>
          <w:szCs w:val="28"/>
        </w:rPr>
        <w:t>Tuan-tuan dan puan-puan</w:t>
      </w:r>
    </w:p>
    <w:p w14:paraId="362BC934" w14:textId="610D87C6" w:rsidR="002D638A" w:rsidRDefault="00B0188C" w:rsidP="003B60FA">
      <w:pPr>
        <w:spacing w:line="480" w:lineRule="auto"/>
        <w:jc w:val="both"/>
        <w:rPr>
          <w:rFonts w:ascii="Arial" w:hAnsi="Arial" w:cs="Arial"/>
          <w:sz w:val="28"/>
          <w:szCs w:val="28"/>
        </w:rPr>
      </w:pPr>
      <w:r>
        <w:rPr>
          <w:rFonts w:ascii="Arial" w:hAnsi="Arial" w:cs="Arial"/>
          <w:sz w:val="28"/>
          <w:szCs w:val="28"/>
        </w:rPr>
        <w:t>Penting bagi kita untuk memahami bahawa w</w:t>
      </w:r>
      <w:r w:rsidR="003B60FA">
        <w:rPr>
          <w:rFonts w:ascii="Arial" w:hAnsi="Arial" w:cs="Arial"/>
          <w:sz w:val="28"/>
          <w:szCs w:val="28"/>
        </w:rPr>
        <w:t>alaupun Islam dii</w:t>
      </w:r>
      <w:r w:rsidR="007E5A47">
        <w:rPr>
          <w:rFonts w:ascii="Arial" w:hAnsi="Arial" w:cs="Arial"/>
          <w:sz w:val="28"/>
          <w:szCs w:val="28"/>
        </w:rPr>
        <w:t>sytiharkan sebagai agama Perseku</w:t>
      </w:r>
      <w:r w:rsidR="003B60FA">
        <w:rPr>
          <w:rFonts w:ascii="Arial" w:hAnsi="Arial" w:cs="Arial"/>
          <w:sz w:val="28"/>
          <w:szCs w:val="28"/>
        </w:rPr>
        <w:t xml:space="preserve">tuan, Malaysia adalah sebuah Negara sekular. </w:t>
      </w:r>
      <w:r w:rsidR="005766E5">
        <w:rPr>
          <w:rFonts w:ascii="Arial" w:hAnsi="Arial" w:cs="Arial"/>
          <w:sz w:val="28"/>
          <w:szCs w:val="28"/>
        </w:rPr>
        <w:t xml:space="preserve">Ini bermakna pemerintahannya tidak berlandaskan ajaran mana-mana agama. </w:t>
      </w:r>
      <w:r w:rsidR="003B60FA">
        <w:rPr>
          <w:rFonts w:ascii="Arial" w:hAnsi="Arial" w:cs="Arial"/>
          <w:sz w:val="28"/>
          <w:szCs w:val="28"/>
        </w:rPr>
        <w:t xml:space="preserve">Ini telah ditekankan oleh </w:t>
      </w:r>
      <w:r w:rsidR="00016F13">
        <w:rPr>
          <w:rFonts w:ascii="Arial" w:hAnsi="Arial" w:cs="Arial"/>
          <w:sz w:val="28"/>
          <w:szCs w:val="28"/>
        </w:rPr>
        <w:t xml:space="preserve">Suruhanjaya Reid di dalam laporannya (Laporan </w:t>
      </w:r>
      <w:r w:rsidR="00016F13">
        <w:rPr>
          <w:rFonts w:ascii="Arial" w:hAnsi="Arial" w:cs="Arial"/>
          <w:sz w:val="28"/>
          <w:szCs w:val="28"/>
        </w:rPr>
        <w:lastRenderedPageBreak/>
        <w:t xml:space="preserve">Suruhanjaya Reid); dan juga kemudiannya oleh </w:t>
      </w:r>
      <w:r w:rsidR="003B60FA">
        <w:rPr>
          <w:rFonts w:ascii="Arial" w:hAnsi="Arial" w:cs="Arial"/>
          <w:sz w:val="28"/>
          <w:szCs w:val="28"/>
        </w:rPr>
        <w:t xml:space="preserve">Perdana Menteri Malaysia yang pertama, iaitu, Tunku Abdul Rahman Putra Alhaj, </w:t>
      </w:r>
      <w:r w:rsidR="002D638A">
        <w:rPr>
          <w:rFonts w:ascii="Arial" w:hAnsi="Arial" w:cs="Arial"/>
          <w:sz w:val="28"/>
          <w:szCs w:val="28"/>
        </w:rPr>
        <w:t xml:space="preserve">di mana </w:t>
      </w:r>
      <w:r w:rsidR="003B60FA">
        <w:rPr>
          <w:rFonts w:ascii="Arial" w:hAnsi="Arial" w:cs="Arial"/>
          <w:sz w:val="28"/>
          <w:szCs w:val="28"/>
        </w:rPr>
        <w:t xml:space="preserve">di dalam ucapannya di </w:t>
      </w:r>
      <w:r w:rsidR="00057998">
        <w:rPr>
          <w:rFonts w:ascii="Arial" w:hAnsi="Arial" w:cs="Arial"/>
          <w:sz w:val="28"/>
          <w:szCs w:val="28"/>
        </w:rPr>
        <w:t>Majlis Perundangan Perseketuan (Federal Legislative Council)</w:t>
      </w:r>
      <w:r w:rsidR="003B60FA">
        <w:rPr>
          <w:rFonts w:ascii="Arial" w:hAnsi="Arial" w:cs="Arial"/>
          <w:sz w:val="28"/>
          <w:szCs w:val="28"/>
        </w:rPr>
        <w:t xml:space="preserve"> </w:t>
      </w:r>
      <w:r w:rsidR="002D638A">
        <w:rPr>
          <w:rFonts w:ascii="Arial" w:hAnsi="Arial" w:cs="Arial"/>
          <w:sz w:val="28"/>
          <w:szCs w:val="28"/>
        </w:rPr>
        <w:t xml:space="preserve">beliau berkata – </w:t>
      </w:r>
    </w:p>
    <w:p w14:paraId="0FDB5B60" w14:textId="77777777" w:rsidR="003B60FA" w:rsidRDefault="003B60FA" w:rsidP="003B60FA">
      <w:pPr>
        <w:spacing w:line="480" w:lineRule="auto"/>
        <w:jc w:val="both"/>
        <w:rPr>
          <w:rFonts w:ascii="Arial" w:hAnsi="Arial" w:cs="Arial"/>
          <w:sz w:val="28"/>
          <w:szCs w:val="28"/>
        </w:rPr>
      </w:pPr>
    </w:p>
    <w:p w14:paraId="6D4D371B" w14:textId="77777777" w:rsidR="003B60FA" w:rsidRDefault="003B60FA" w:rsidP="003B60FA">
      <w:pPr>
        <w:spacing w:line="480" w:lineRule="auto"/>
        <w:ind w:left="720"/>
        <w:jc w:val="both"/>
        <w:rPr>
          <w:rFonts w:ascii="Arial" w:hAnsi="Arial" w:cs="Arial"/>
          <w:i/>
        </w:rPr>
      </w:pPr>
      <w:r w:rsidRPr="00226C48">
        <w:rPr>
          <w:rFonts w:ascii="Arial" w:hAnsi="Arial" w:cs="Arial"/>
          <w:i/>
        </w:rPr>
        <w:t>I would like to make it clear that this country is not an Islamic state as it is generally understood, we merely provided that Islam shall be the official religion of the State.</w:t>
      </w:r>
    </w:p>
    <w:p w14:paraId="6B94E22C" w14:textId="77777777" w:rsidR="002D638A" w:rsidRPr="00226C48" w:rsidRDefault="002D638A" w:rsidP="00760FBF">
      <w:pPr>
        <w:spacing w:line="480" w:lineRule="auto"/>
        <w:jc w:val="both"/>
        <w:rPr>
          <w:rFonts w:ascii="Arial" w:hAnsi="Arial" w:cs="Arial"/>
          <w:i/>
        </w:rPr>
      </w:pPr>
    </w:p>
    <w:p w14:paraId="7C33AD0A" w14:textId="6F5685B8" w:rsidR="00057998" w:rsidRPr="002D638A" w:rsidRDefault="002D638A" w:rsidP="00057998">
      <w:pPr>
        <w:spacing w:line="480" w:lineRule="auto"/>
        <w:jc w:val="both"/>
        <w:rPr>
          <w:rFonts w:ascii="Arial" w:hAnsi="Arial" w:cs="Arial"/>
          <w:b/>
          <w:sz w:val="28"/>
          <w:szCs w:val="28"/>
        </w:rPr>
      </w:pPr>
      <w:r>
        <w:rPr>
          <w:rFonts w:ascii="Arial" w:hAnsi="Arial" w:cs="Arial"/>
          <w:b/>
          <w:sz w:val="28"/>
          <w:szCs w:val="28"/>
        </w:rPr>
        <w:t>Maksud</w:t>
      </w:r>
      <w:r w:rsidRPr="002D638A">
        <w:rPr>
          <w:rFonts w:ascii="Arial" w:hAnsi="Arial" w:cs="Arial"/>
          <w:b/>
          <w:sz w:val="28"/>
          <w:szCs w:val="28"/>
        </w:rPr>
        <w:t xml:space="preserve"> </w:t>
      </w:r>
      <w:r>
        <w:rPr>
          <w:rFonts w:ascii="Arial" w:hAnsi="Arial" w:cs="Arial"/>
          <w:b/>
          <w:sz w:val="28"/>
          <w:szCs w:val="28"/>
        </w:rPr>
        <w:t xml:space="preserve">‘Islam shall be the </w:t>
      </w:r>
      <w:r w:rsidRPr="002D638A">
        <w:rPr>
          <w:rFonts w:ascii="Arial" w:hAnsi="Arial" w:cs="Arial"/>
          <w:b/>
          <w:sz w:val="28"/>
          <w:szCs w:val="28"/>
        </w:rPr>
        <w:t>religion of the Federation</w:t>
      </w:r>
      <w:r>
        <w:rPr>
          <w:rFonts w:ascii="Arial" w:hAnsi="Arial" w:cs="Arial"/>
          <w:b/>
          <w:sz w:val="28"/>
          <w:szCs w:val="28"/>
        </w:rPr>
        <w:t>’</w:t>
      </w:r>
    </w:p>
    <w:p w14:paraId="417A7A73" w14:textId="601743B8" w:rsidR="00B04335" w:rsidRDefault="00B04335" w:rsidP="005743E2">
      <w:pPr>
        <w:spacing w:line="480" w:lineRule="auto"/>
        <w:jc w:val="both"/>
        <w:rPr>
          <w:rFonts w:ascii="Arial" w:hAnsi="Arial" w:cs="Arial"/>
          <w:sz w:val="28"/>
          <w:szCs w:val="28"/>
        </w:rPr>
      </w:pPr>
      <w:r>
        <w:rPr>
          <w:rFonts w:ascii="Arial" w:hAnsi="Arial" w:cs="Arial"/>
          <w:sz w:val="28"/>
          <w:szCs w:val="28"/>
        </w:rPr>
        <w:t xml:space="preserve">Apakah yang dimaksudkan dengan </w:t>
      </w:r>
      <w:r w:rsidR="00413430">
        <w:rPr>
          <w:rFonts w:ascii="Arial" w:hAnsi="Arial" w:cs="Arial"/>
          <w:sz w:val="28"/>
          <w:szCs w:val="28"/>
        </w:rPr>
        <w:t xml:space="preserve">perkataan </w:t>
      </w:r>
      <w:r>
        <w:rPr>
          <w:rFonts w:ascii="Arial" w:hAnsi="Arial" w:cs="Arial"/>
          <w:sz w:val="28"/>
          <w:szCs w:val="28"/>
        </w:rPr>
        <w:t>‘Islam shall be the religion of the Federation’</w:t>
      </w:r>
      <w:r w:rsidR="00413430">
        <w:rPr>
          <w:rFonts w:ascii="Arial" w:hAnsi="Arial" w:cs="Arial"/>
          <w:sz w:val="28"/>
          <w:szCs w:val="28"/>
        </w:rPr>
        <w:t xml:space="preserve"> yang terdapat di Perkara 3 Perlembagaan Persekutuan</w:t>
      </w:r>
      <w:r>
        <w:rPr>
          <w:rFonts w:ascii="Arial" w:hAnsi="Arial" w:cs="Arial"/>
          <w:sz w:val="28"/>
          <w:szCs w:val="28"/>
        </w:rPr>
        <w:t>? Adakah ini bermakna undang-undang Islam mengatasi segala-galanya? Jawapannya adalah: tidak.</w:t>
      </w:r>
    </w:p>
    <w:p w14:paraId="45B6FDBA" w14:textId="77777777" w:rsidR="00B04335" w:rsidRDefault="00B04335" w:rsidP="005743E2">
      <w:pPr>
        <w:spacing w:line="480" w:lineRule="auto"/>
        <w:jc w:val="both"/>
        <w:rPr>
          <w:rFonts w:ascii="Arial" w:hAnsi="Arial" w:cs="Arial"/>
          <w:sz w:val="28"/>
          <w:szCs w:val="28"/>
        </w:rPr>
      </w:pPr>
    </w:p>
    <w:p w14:paraId="6FF538BA" w14:textId="2D0797AF" w:rsidR="003B60FA" w:rsidRDefault="00057998" w:rsidP="005743E2">
      <w:pPr>
        <w:spacing w:line="480" w:lineRule="auto"/>
        <w:jc w:val="both"/>
        <w:rPr>
          <w:rFonts w:ascii="Arial" w:hAnsi="Arial" w:cs="Arial"/>
          <w:sz w:val="28"/>
          <w:szCs w:val="28"/>
        </w:rPr>
      </w:pPr>
      <w:r>
        <w:rPr>
          <w:rFonts w:ascii="Arial" w:hAnsi="Arial" w:cs="Arial"/>
          <w:sz w:val="28"/>
          <w:szCs w:val="28"/>
        </w:rPr>
        <w:t xml:space="preserve">Dalam tahun 1988 Mahkamah Agung </w:t>
      </w:r>
      <w:r w:rsidR="001E723C">
        <w:rPr>
          <w:rFonts w:ascii="Arial" w:hAnsi="Arial" w:cs="Arial"/>
          <w:sz w:val="28"/>
          <w:szCs w:val="28"/>
        </w:rPr>
        <w:t xml:space="preserve">di dalam </w:t>
      </w:r>
      <w:r w:rsidR="001E723C" w:rsidRPr="001E723C">
        <w:rPr>
          <w:rFonts w:ascii="Arial" w:hAnsi="Arial" w:cs="Arial"/>
          <w:sz w:val="28"/>
          <w:szCs w:val="28"/>
        </w:rPr>
        <w:t>kes</w:t>
      </w:r>
      <w:r w:rsidR="001E723C">
        <w:rPr>
          <w:rFonts w:ascii="Arial" w:hAnsi="Arial" w:cs="Arial"/>
          <w:b/>
          <w:i/>
          <w:sz w:val="28"/>
          <w:szCs w:val="28"/>
        </w:rPr>
        <w:t xml:space="preserve"> Che Omar </w:t>
      </w:r>
      <w:r w:rsidR="001E723C" w:rsidRPr="00306F37">
        <w:rPr>
          <w:rFonts w:ascii="Arial" w:hAnsi="Arial" w:cs="Arial"/>
          <w:b/>
          <w:i/>
          <w:sz w:val="28"/>
          <w:szCs w:val="28"/>
        </w:rPr>
        <w:t>Che Soh lwn Pendakwa Raya</w:t>
      </w:r>
      <w:r w:rsidR="001E723C">
        <w:rPr>
          <w:rFonts w:ascii="Arial" w:hAnsi="Arial" w:cs="Arial"/>
          <w:sz w:val="28"/>
          <w:szCs w:val="28"/>
        </w:rPr>
        <w:t xml:space="preserve"> </w:t>
      </w:r>
      <w:r>
        <w:rPr>
          <w:rFonts w:ascii="Arial" w:hAnsi="Arial" w:cs="Arial"/>
          <w:sz w:val="28"/>
          <w:szCs w:val="28"/>
        </w:rPr>
        <w:t xml:space="preserve">telah dipohon untuk mentafsirkan Perkara 3 Perlembagaan di dalam suatu rayuan terhadap hukuman gantung atas kesalahan mengedar dadah berbahaya dan pemilikan senjata api. </w:t>
      </w:r>
      <w:r w:rsidR="00BE1BD2">
        <w:rPr>
          <w:rFonts w:ascii="Arial" w:hAnsi="Arial" w:cs="Arial"/>
          <w:sz w:val="28"/>
          <w:szCs w:val="28"/>
        </w:rPr>
        <w:t>Di bawah Perkara</w:t>
      </w:r>
      <w:r w:rsidR="005766E5">
        <w:rPr>
          <w:rFonts w:ascii="Arial" w:hAnsi="Arial" w:cs="Arial"/>
          <w:sz w:val="28"/>
          <w:szCs w:val="28"/>
        </w:rPr>
        <w:t xml:space="preserve"> 3</w:t>
      </w:r>
      <w:r w:rsidR="009417C0">
        <w:rPr>
          <w:rFonts w:ascii="Arial" w:hAnsi="Arial" w:cs="Arial"/>
          <w:sz w:val="28"/>
          <w:szCs w:val="28"/>
        </w:rPr>
        <w:t>, Klausa (1),</w:t>
      </w:r>
      <w:r w:rsidR="005766E5">
        <w:rPr>
          <w:rFonts w:ascii="Arial" w:hAnsi="Arial" w:cs="Arial"/>
          <w:sz w:val="28"/>
          <w:szCs w:val="28"/>
        </w:rPr>
        <w:t xml:space="preserve"> apakah yang dimaksudkan dengan </w:t>
      </w:r>
      <w:r w:rsidR="005766E5">
        <w:rPr>
          <w:rFonts w:ascii="Arial" w:hAnsi="Arial" w:cs="Arial"/>
          <w:sz w:val="28"/>
          <w:szCs w:val="28"/>
        </w:rPr>
        <w:lastRenderedPageBreak/>
        <w:t xml:space="preserve">perkataan ‘Islam shall be </w:t>
      </w:r>
      <w:r w:rsidR="00E90E87">
        <w:rPr>
          <w:rFonts w:ascii="Arial" w:hAnsi="Arial" w:cs="Arial"/>
          <w:sz w:val="28"/>
          <w:szCs w:val="28"/>
        </w:rPr>
        <w:t>the religion of the Federation’?</w:t>
      </w:r>
      <w:r w:rsidR="005766E5">
        <w:rPr>
          <w:rFonts w:ascii="Arial" w:hAnsi="Arial" w:cs="Arial"/>
          <w:sz w:val="28"/>
          <w:szCs w:val="28"/>
        </w:rPr>
        <w:t xml:space="preserve"> </w:t>
      </w:r>
      <w:r>
        <w:rPr>
          <w:rFonts w:ascii="Arial" w:hAnsi="Arial" w:cs="Arial"/>
          <w:sz w:val="28"/>
          <w:szCs w:val="28"/>
        </w:rPr>
        <w:t>Peguam Perayu te</w:t>
      </w:r>
      <w:r w:rsidR="00E4545C">
        <w:rPr>
          <w:rFonts w:ascii="Arial" w:hAnsi="Arial" w:cs="Arial"/>
          <w:sz w:val="28"/>
          <w:szCs w:val="28"/>
        </w:rPr>
        <w:t>lah berhujah bahawa oleh kerana</w:t>
      </w:r>
      <w:r w:rsidR="00BE1BD2">
        <w:rPr>
          <w:rFonts w:ascii="Arial" w:hAnsi="Arial" w:cs="Arial"/>
          <w:sz w:val="28"/>
          <w:szCs w:val="28"/>
        </w:rPr>
        <w:t xml:space="preserve"> Islam adalah agama Perseku</w:t>
      </w:r>
      <w:r>
        <w:rPr>
          <w:rFonts w:ascii="Arial" w:hAnsi="Arial" w:cs="Arial"/>
          <w:sz w:val="28"/>
          <w:szCs w:val="28"/>
        </w:rPr>
        <w:t>tuan sepertimana diisytiharkan oleh Perkara 3, dan Perlembagaan Perseketuan adalah undang-undang tertinggi</w:t>
      </w:r>
      <w:r w:rsidR="001B644A">
        <w:rPr>
          <w:rFonts w:ascii="Arial" w:hAnsi="Arial" w:cs="Arial"/>
          <w:sz w:val="28"/>
          <w:szCs w:val="28"/>
        </w:rPr>
        <w:t xml:space="preserve"> Perseku</w:t>
      </w:r>
      <w:r w:rsidR="001966BE">
        <w:rPr>
          <w:rFonts w:ascii="Arial" w:hAnsi="Arial" w:cs="Arial"/>
          <w:sz w:val="28"/>
          <w:szCs w:val="28"/>
        </w:rPr>
        <w:t xml:space="preserve">tuan, </w:t>
      </w:r>
      <w:r w:rsidR="005743E2">
        <w:rPr>
          <w:rFonts w:ascii="Arial" w:hAnsi="Arial" w:cs="Arial"/>
          <w:sz w:val="28"/>
          <w:szCs w:val="28"/>
        </w:rPr>
        <w:t xml:space="preserve">maka, </w:t>
      </w:r>
      <w:r w:rsidR="001966BE">
        <w:rPr>
          <w:rFonts w:ascii="Arial" w:hAnsi="Arial" w:cs="Arial"/>
          <w:sz w:val="28"/>
          <w:szCs w:val="28"/>
        </w:rPr>
        <w:t xml:space="preserve">pengenaan hukuman mati </w:t>
      </w:r>
      <w:r w:rsidR="00E90E87">
        <w:rPr>
          <w:rFonts w:ascii="Arial" w:hAnsi="Arial" w:cs="Arial"/>
          <w:sz w:val="28"/>
          <w:szCs w:val="28"/>
        </w:rPr>
        <w:t xml:space="preserve">ke atas Perayu </w:t>
      </w:r>
      <w:r w:rsidR="001966BE">
        <w:rPr>
          <w:rFonts w:ascii="Arial" w:hAnsi="Arial" w:cs="Arial"/>
          <w:sz w:val="28"/>
          <w:szCs w:val="28"/>
        </w:rPr>
        <w:t>adalah bertentangan dengan Perlembag</w:t>
      </w:r>
      <w:r w:rsidR="00E4545C">
        <w:rPr>
          <w:rFonts w:ascii="Arial" w:hAnsi="Arial" w:cs="Arial"/>
          <w:sz w:val="28"/>
          <w:szCs w:val="28"/>
        </w:rPr>
        <w:t xml:space="preserve">aan, kerana </w:t>
      </w:r>
      <w:r w:rsidR="005743E2">
        <w:rPr>
          <w:rFonts w:ascii="Arial" w:hAnsi="Arial" w:cs="Arial"/>
          <w:sz w:val="28"/>
          <w:szCs w:val="28"/>
        </w:rPr>
        <w:t xml:space="preserve">ini </w:t>
      </w:r>
      <w:r w:rsidR="00E4545C">
        <w:rPr>
          <w:rFonts w:ascii="Arial" w:hAnsi="Arial" w:cs="Arial"/>
          <w:sz w:val="28"/>
          <w:szCs w:val="28"/>
        </w:rPr>
        <w:t>bercanggah dengan hu</w:t>
      </w:r>
      <w:r w:rsidR="001966BE">
        <w:rPr>
          <w:rFonts w:ascii="Arial" w:hAnsi="Arial" w:cs="Arial"/>
          <w:sz w:val="28"/>
          <w:szCs w:val="28"/>
        </w:rPr>
        <w:t>kum Islam. Mahkama</w:t>
      </w:r>
      <w:r w:rsidR="00E90E87">
        <w:rPr>
          <w:rFonts w:ascii="Arial" w:hAnsi="Arial" w:cs="Arial"/>
          <w:sz w:val="28"/>
          <w:szCs w:val="28"/>
        </w:rPr>
        <w:t>h telah menolak hujahan ini</w:t>
      </w:r>
      <w:r w:rsidR="001966BE">
        <w:rPr>
          <w:rFonts w:ascii="Arial" w:hAnsi="Arial" w:cs="Arial"/>
          <w:sz w:val="28"/>
          <w:szCs w:val="28"/>
        </w:rPr>
        <w:t xml:space="preserve"> dengan memutuskan bahawa</w:t>
      </w:r>
      <w:r w:rsidR="00DC50BF">
        <w:rPr>
          <w:rFonts w:ascii="Arial" w:hAnsi="Arial" w:cs="Arial"/>
          <w:sz w:val="28"/>
          <w:szCs w:val="28"/>
        </w:rPr>
        <w:t>,</w:t>
      </w:r>
      <w:r w:rsidR="001966BE">
        <w:rPr>
          <w:rFonts w:ascii="Arial" w:hAnsi="Arial" w:cs="Arial"/>
          <w:sz w:val="28"/>
          <w:szCs w:val="28"/>
        </w:rPr>
        <w:t xml:space="preserve"> </w:t>
      </w:r>
      <w:r w:rsidR="00DC50BF">
        <w:rPr>
          <w:rFonts w:ascii="Arial" w:hAnsi="Arial" w:cs="Arial"/>
          <w:sz w:val="28"/>
          <w:szCs w:val="28"/>
        </w:rPr>
        <w:t>akibat</w:t>
      </w:r>
      <w:r w:rsidR="00E4545C">
        <w:rPr>
          <w:rFonts w:ascii="Arial" w:hAnsi="Arial" w:cs="Arial"/>
          <w:sz w:val="28"/>
          <w:szCs w:val="28"/>
        </w:rPr>
        <w:t xml:space="preserve"> </w:t>
      </w:r>
      <w:r w:rsidR="005743E2">
        <w:rPr>
          <w:rFonts w:ascii="Arial" w:hAnsi="Arial" w:cs="Arial"/>
          <w:sz w:val="28"/>
          <w:szCs w:val="28"/>
        </w:rPr>
        <w:t xml:space="preserve">perkembangan </w:t>
      </w:r>
      <w:r w:rsidR="00DC50BF">
        <w:rPr>
          <w:rFonts w:ascii="Arial" w:hAnsi="Arial" w:cs="Arial"/>
          <w:sz w:val="28"/>
          <w:szCs w:val="28"/>
        </w:rPr>
        <w:t>perundangan</w:t>
      </w:r>
      <w:r w:rsidR="005743E2">
        <w:rPr>
          <w:rFonts w:ascii="Arial" w:hAnsi="Arial" w:cs="Arial"/>
          <w:sz w:val="28"/>
          <w:szCs w:val="28"/>
        </w:rPr>
        <w:t xml:space="preserve"> semasa</w:t>
      </w:r>
      <w:r w:rsidR="001966BE">
        <w:rPr>
          <w:rFonts w:ascii="Arial" w:hAnsi="Arial" w:cs="Arial"/>
          <w:sz w:val="28"/>
          <w:szCs w:val="28"/>
        </w:rPr>
        <w:t xml:space="preserve"> </w:t>
      </w:r>
      <w:r w:rsidR="00E4545C">
        <w:rPr>
          <w:rFonts w:ascii="Arial" w:hAnsi="Arial" w:cs="Arial"/>
          <w:sz w:val="28"/>
          <w:szCs w:val="28"/>
        </w:rPr>
        <w:t xml:space="preserve">pemerintahan </w:t>
      </w:r>
      <w:r w:rsidR="001966BE">
        <w:rPr>
          <w:rFonts w:ascii="Arial" w:hAnsi="Arial" w:cs="Arial"/>
          <w:sz w:val="28"/>
          <w:szCs w:val="28"/>
        </w:rPr>
        <w:t>British di Malaya</w:t>
      </w:r>
      <w:r w:rsidR="00DC50BF">
        <w:rPr>
          <w:rFonts w:ascii="Arial" w:hAnsi="Arial" w:cs="Arial"/>
          <w:sz w:val="28"/>
          <w:szCs w:val="28"/>
        </w:rPr>
        <w:t>,</w:t>
      </w:r>
      <w:r w:rsidR="005743E2">
        <w:rPr>
          <w:rFonts w:ascii="Arial" w:hAnsi="Arial" w:cs="Arial"/>
          <w:sz w:val="28"/>
          <w:szCs w:val="28"/>
        </w:rPr>
        <w:t xml:space="preserve"> </w:t>
      </w:r>
      <w:r w:rsidR="00DC50BF">
        <w:rPr>
          <w:rFonts w:ascii="Arial" w:hAnsi="Arial" w:cs="Arial"/>
          <w:sz w:val="28"/>
          <w:szCs w:val="28"/>
        </w:rPr>
        <w:t xml:space="preserve">yang cenderung kepada common law, </w:t>
      </w:r>
      <w:r w:rsidR="005743E2">
        <w:rPr>
          <w:rFonts w:ascii="Arial" w:hAnsi="Arial" w:cs="Arial"/>
          <w:sz w:val="28"/>
          <w:szCs w:val="28"/>
        </w:rPr>
        <w:t>si</w:t>
      </w:r>
      <w:r w:rsidR="001966BE">
        <w:rPr>
          <w:rFonts w:ascii="Arial" w:hAnsi="Arial" w:cs="Arial"/>
          <w:sz w:val="28"/>
          <w:szCs w:val="28"/>
        </w:rPr>
        <w:t>st</w:t>
      </w:r>
      <w:r w:rsidR="00E4545C">
        <w:rPr>
          <w:rFonts w:ascii="Arial" w:hAnsi="Arial" w:cs="Arial"/>
          <w:sz w:val="28"/>
          <w:szCs w:val="28"/>
        </w:rPr>
        <w:t xml:space="preserve">em perundangan </w:t>
      </w:r>
      <w:r w:rsidR="00DC50BF">
        <w:rPr>
          <w:rFonts w:ascii="Arial" w:hAnsi="Arial" w:cs="Arial"/>
          <w:sz w:val="28"/>
          <w:szCs w:val="28"/>
        </w:rPr>
        <w:t xml:space="preserve">di Negeri-Negeri Melayu telah bertukar </w:t>
      </w:r>
      <w:r w:rsidR="00E4545C">
        <w:rPr>
          <w:rFonts w:ascii="Arial" w:hAnsi="Arial" w:cs="Arial"/>
          <w:sz w:val="28"/>
          <w:szCs w:val="28"/>
        </w:rPr>
        <w:t xml:space="preserve">kepada suatu sistem </w:t>
      </w:r>
      <w:r w:rsidR="00DC50BF">
        <w:rPr>
          <w:rFonts w:ascii="Arial" w:hAnsi="Arial" w:cs="Arial"/>
          <w:sz w:val="28"/>
          <w:szCs w:val="28"/>
        </w:rPr>
        <w:t>secular. Justeru itu,</w:t>
      </w:r>
      <w:r w:rsidR="001966BE">
        <w:rPr>
          <w:rFonts w:ascii="Arial" w:hAnsi="Arial" w:cs="Arial"/>
          <w:sz w:val="28"/>
          <w:szCs w:val="28"/>
        </w:rPr>
        <w:t xml:space="preserve"> perisytiharan oleh Perlembagaan </w:t>
      </w:r>
      <w:r w:rsidR="00E90E87">
        <w:rPr>
          <w:rFonts w:ascii="Arial" w:hAnsi="Arial" w:cs="Arial"/>
          <w:sz w:val="28"/>
          <w:szCs w:val="28"/>
        </w:rPr>
        <w:t>Persekutuan bahawa Islam adalah agama Perseku</w:t>
      </w:r>
      <w:r w:rsidR="001966BE">
        <w:rPr>
          <w:rFonts w:ascii="Arial" w:hAnsi="Arial" w:cs="Arial"/>
          <w:sz w:val="28"/>
          <w:szCs w:val="28"/>
        </w:rPr>
        <w:t xml:space="preserve">tuan </w:t>
      </w:r>
      <w:r w:rsidR="00E4545C">
        <w:rPr>
          <w:rFonts w:ascii="Arial" w:hAnsi="Arial" w:cs="Arial"/>
          <w:sz w:val="28"/>
          <w:szCs w:val="28"/>
        </w:rPr>
        <w:t xml:space="preserve">tidak bermakna bahawa setiap perundangan yang diluluskan oleh Parlimen mestilah </w:t>
      </w:r>
      <w:r w:rsidR="005743E2" w:rsidRPr="005743E2">
        <w:rPr>
          <w:rFonts w:ascii="Arial" w:hAnsi="Arial" w:cs="Arial"/>
          <w:sz w:val="28"/>
          <w:szCs w:val="28"/>
        </w:rPr>
        <w:t>s</w:t>
      </w:r>
      <w:r w:rsidR="00E4545C">
        <w:rPr>
          <w:rFonts w:ascii="Arial" w:hAnsi="Arial" w:cs="Arial"/>
          <w:sz w:val="28"/>
          <w:szCs w:val="28"/>
        </w:rPr>
        <w:t>elaras dengan p</w:t>
      </w:r>
      <w:r w:rsidR="00E4545C" w:rsidRPr="00E4545C">
        <w:rPr>
          <w:rFonts w:ascii="Arial" w:hAnsi="Arial" w:cs="Arial"/>
          <w:sz w:val="28"/>
          <w:szCs w:val="28"/>
        </w:rPr>
        <w:t>rinsip-prinsip agama Islam</w:t>
      </w:r>
      <w:r w:rsidR="00E4545C">
        <w:rPr>
          <w:rFonts w:ascii="Arial" w:hAnsi="Arial" w:cs="Arial"/>
          <w:sz w:val="28"/>
          <w:szCs w:val="28"/>
        </w:rPr>
        <w:t>; kerana</w:t>
      </w:r>
      <w:r w:rsidR="001B644A">
        <w:rPr>
          <w:rFonts w:ascii="Arial" w:hAnsi="Arial" w:cs="Arial"/>
          <w:sz w:val="28"/>
          <w:szCs w:val="28"/>
        </w:rPr>
        <w:t>, untuk menyatakan bahawa undang-undang itu mestilah selaras dengan prinsip-prinsip agama Islam</w:t>
      </w:r>
      <w:r w:rsidR="00E4545C">
        <w:rPr>
          <w:rFonts w:ascii="Arial" w:hAnsi="Arial" w:cs="Arial"/>
          <w:sz w:val="28"/>
          <w:szCs w:val="28"/>
        </w:rPr>
        <w:t xml:space="preserve"> adalah ber</w:t>
      </w:r>
      <w:r w:rsidR="001B644A">
        <w:rPr>
          <w:rFonts w:ascii="Arial" w:hAnsi="Arial" w:cs="Arial"/>
          <w:sz w:val="28"/>
          <w:szCs w:val="28"/>
        </w:rPr>
        <w:t>canggah</w:t>
      </w:r>
      <w:r w:rsidR="00BE1BD2">
        <w:rPr>
          <w:rFonts w:ascii="Arial" w:hAnsi="Arial" w:cs="Arial"/>
          <w:sz w:val="28"/>
          <w:szCs w:val="28"/>
        </w:rPr>
        <w:t xml:space="preserve"> dengan sejarah p</w:t>
      </w:r>
      <w:r w:rsidR="00E4545C">
        <w:rPr>
          <w:rFonts w:ascii="Arial" w:hAnsi="Arial" w:cs="Arial"/>
          <w:sz w:val="28"/>
          <w:szCs w:val="28"/>
        </w:rPr>
        <w:t>erlembagaan dan perundan</w:t>
      </w:r>
      <w:r w:rsidR="001B644A">
        <w:rPr>
          <w:rFonts w:ascii="Arial" w:hAnsi="Arial" w:cs="Arial"/>
          <w:sz w:val="28"/>
          <w:szCs w:val="28"/>
        </w:rPr>
        <w:t xml:space="preserve">gan </w:t>
      </w:r>
      <w:r w:rsidR="00BE1BD2">
        <w:rPr>
          <w:rFonts w:ascii="Arial" w:hAnsi="Arial" w:cs="Arial"/>
          <w:sz w:val="28"/>
          <w:szCs w:val="28"/>
        </w:rPr>
        <w:t xml:space="preserve">Negara </w:t>
      </w:r>
      <w:r w:rsidR="001B644A">
        <w:rPr>
          <w:rFonts w:ascii="Arial" w:hAnsi="Arial" w:cs="Arial"/>
          <w:sz w:val="28"/>
          <w:szCs w:val="28"/>
        </w:rPr>
        <w:t>dan juga bertentangan dengan</w:t>
      </w:r>
      <w:r w:rsidR="00E4545C">
        <w:rPr>
          <w:rFonts w:ascii="Arial" w:hAnsi="Arial" w:cs="Arial"/>
          <w:sz w:val="28"/>
          <w:szCs w:val="28"/>
        </w:rPr>
        <w:t xml:space="preserve"> Civil Law Act</w:t>
      </w:r>
      <w:r w:rsidR="005743E2">
        <w:rPr>
          <w:rFonts w:ascii="Arial" w:hAnsi="Arial" w:cs="Arial"/>
          <w:sz w:val="28"/>
          <w:szCs w:val="28"/>
        </w:rPr>
        <w:t xml:space="preserve"> 1956 yang memperuntukkan bagi</w:t>
      </w:r>
      <w:r w:rsidR="00E4545C">
        <w:rPr>
          <w:rFonts w:ascii="Arial" w:hAnsi="Arial" w:cs="Arial"/>
          <w:sz w:val="28"/>
          <w:szCs w:val="28"/>
        </w:rPr>
        <w:t xml:space="preserve"> penerimaan </w:t>
      </w:r>
      <w:r w:rsidR="005743E2">
        <w:rPr>
          <w:rFonts w:ascii="Arial" w:hAnsi="Arial" w:cs="Arial"/>
          <w:sz w:val="28"/>
          <w:szCs w:val="28"/>
        </w:rPr>
        <w:t xml:space="preserve">undang-undang </w:t>
      </w:r>
      <w:r w:rsidR="00E4545C">
        <w:rPr>
          <w:rFonts w:ascii="Arial" w:hAnsi="Arial" w:cs="Arial"/>
          <w:sz w:val="28"/>
          <w:szCs w:val="28"/>
        </w:rPr>
        <w:t>common law Ingger</w:t>
      </w:r>
      <w:r w:rsidR="005743E2">
        <w:rPr>
          <w:rFonts w:ascii="Arial" w:hAnsi="Arial" w:cs="Arial"/>
          <w:sz w:val="28"/>
          <w:szCs w:val="28"/>
        </w:rPr>
        <w:t>i</w:t>
      </w:r>
      <w:r w:rsidR="00E4545C">
        <w:rPr>
          <w:rFonts w:ascii="Arial" w:hAnsi="Arial" w:cs="Arial"/>
          <w:sz w:val="28"/>
          <w:szCs w:val="28"/>
        </w:rPr>
        <w:t xml:space="preserve">s  </w:t>
      </w:r>
      <w:r w:rsidR="00BE1BD2">
        <w:rPr>
          <w:rFonts w:ascii="Arial" w:hAnsi="Arial" w:cs="Arial"/>
          <w:sz w:val="28"/>
          <w:szCs w:val="28"/>
        </w:rPr>
        <w:t>di</w:t>
      </w:r>
      <w:r w:rsidR="00AF33D8">
        <w:rPr>
          <w:rFonts w:ascii="Arial" w:hAnsi="Arial" w:cs="Arial"/>
          <w:sz w:val="28"/>
          <w:szCs w:val="28"/>
        </w:rPr>
        <w:t xml:space="preserve"> negara ini.</w:t>
      </w:r>
    </w:p>
    <w:p w14:paraId="042DB894" w14:textId="77777777" w:rsidR="002D638A" w:rsidRPr="005743E2" w:rsidRDefault="002D638A" w:rsidP="005743E2">
      <w:pPr>
        <w:spacing w:line="480" w:lineRule="auto"/>
        <w:jc w:val="both"/>
        <w:rPr>
          <w:rFonts w:ascii="Arial" w:hAnsi="Arial" w:cs="Arial"/>
        </w:rPr>
      </w:pPr>
    </w:p>
    <w:p w14:paraId="690EA7A2" w14:textId="1BBE1EA4" w:rsidR="002D638A" w:rsidRDefault="002D638A" w:rsidP="005766E5">
      <w:pPr>
        <w:spacing w:line="480" w:lineRule="auto"/>
        <w:rPr>
          <w:rFonts w:ascii="Arial" w:hAnsi="Arial" w:cs="Arial"/>
          <w:b/>
          <w:sz w:val="28"/>
          <w:szCs w:val="28"/>
        </w:rPr>
      </w:pPr>
      <w:r>
        <w:rPr>
          <w:rFonts w:ascii="Arial" w:hAnsi="Arial" w:cs="Arial"/>
          <w:b/>
          <w:sz w:val="28"/>
          <w:szCs w:val="28"/>
        </w:rPr>
        <w:t>Pengamalan Islam tertakluk kepada Perlembagaan</w:t>
      </w:r>
    </w:p>
    <w:p w14:paraId="61C5903F" w14:textId="733BAA4F" w:rsidR="002D638A" w:rsidRPr="002D638A" w:rsidRDefault="002D638A" w:rsidP="005766E5">
      <w:pPr>
        <w:spacing w:line="480" w:lineRule="auto"/>
        <w:rPr>
          <w:rFonts w:ascii="Arial" w:hAnsi="Arial" w:cs="Arial"/>
          <w:i/>
          <w:sz w:val="28"/>
          <w:szCs w:val="28"/>
        </w:rPr>
      </w:pPr>
      <w:r w:rsidRPr="002D638A">
        <w:rPr>
          <w:rFonts w:ascii="Arial" w:hAnsi="Arial" w:cs="Arial"/>
          <w:i/>
          <w:sz w:val="28"/>
          <w:szCs w:val="28"/>
        </w:rPr>
        <w:lastRenderedPageBreak/>
        <w:t>Tuan tuan dan puan puan</w:t>
      </w:r>
    </w:p>
    <w:p w14:paraId="53018857" w14:textId="391319B1" w:rsidR="002D638A" w:rsidRPr="002D638A" w:rsidRDefault="002D638A" w:rsidP="009417C0">
      <w:pPr>
        <w:spacing w:line="480" w:lineRule="auto"/>
        <w:jc w:val="both"/>
        <w:rPr>
          <w:rFonts w:ascii="Arial" w:hAnsi="Arial" w:cs="Arial"/>
          <w:sz w:val="28"/>
          <w:szCs w:val="28"/>
        </w:rPr>
      </w:pPr>
      <w:r w:rsidRPr="002D638A">
        <w:rPr>
          <w:rFonts w:ascii="Arial" w:hAnsi="Arial" w:cs="Arial"/>
          <w:sz w:val="28"/>
          <w:szCs w:val="28"/>
        </w:rPr>
        <w:t xml:space="preserve">Penting untuk kita memahami bahawa </w:t>
      </w:r>
      <w:r>
        <w:rPr>
          <w:rFonts w:ascii="Arial" w:hAnsi="Arial" w:cs="Arial"/>
          <w:sz w:val="28"/>
          <w:szCs w:val="28"/>
        </w:rPr>
        <w:t>mengikut Klausa (4), Perkara 3,</w:t>
      </w:r>
      <w:r w:rsidR="00024B5F">
        <w:rPr>
          <w:rFonts w:ascii="Arial" w:hAnsi="Arial" w:cs="Arial"/>
          <w:sz w:val="28"/>
          <w:szCs w:val="28"/>
        </w:rPr>
        <w:t xml:space="preserve"> </w:t>
      </w:r>
      <w:r w:rsidR="00603091">
        <w:rPr>
          <w:rFonts w:ascii="Arial" w:hAnsi="Arial" w:cs="Arial"/>
          <w:sz w:val="28"/>
          <w:szCs w:val="28"/>
        </w:rPr>
        <w:t>kedudukan Islam sebagai ‘agama Persekutuan’</w:t>
      </w:r>
      <w:r w:rsidR="009417C0">
        <w:rPr>
          <w:rFonts w:ascii="Arial" w:hAnsi="Arial" w:cs="Arial"/>
          <w:sz w:val="28"/>
          <w:szCs w:val="28"/>
        </w:rPr>
        <w:t xml:space="preserve"> ada</w:t>
      </w:r>
      <w:r w:rsidR="00603091">
        <w:rPr>
          <w:rFonts w:ascii="Arial" w:hAnsi="Arial" w:cs="Arial"/>
          <w:sz w:val="28"/>
          <w:szCs w:val="28"/>
        </w:rPr>
        <w:t xml:space="preserve">lah tertakluk kepada </w:t>
      </w:r>
      <w:r w:rsidR="009417C0">
        <w:rPr>
          <w:rFonts w:ascii="Arial" w:hAnsi="Arial" w:cs="Arial"/>
          <w:sz w:val="28"/>
          <w:szCs w:val="28"/>
        </w:rPr>
        <w:t>peruntukan-peruntukan Perlembagaan</w:t>
      </w:r>
      <w:r w:rsidR="00BE1BD2">
        <w:rPr>
          <w:rFonts w:ascii="Arial" w:hAnsi="Arial" w:cs="Arial"/>
          <w:sz w:val="28"/>
          <w:szCs w:val="28"/>
        </w:rPr>
        <w:t xml:space="preserve"> Persekutuan</w:t>
      </w:r>
      <w:r w:rsidR="009417C0">
        <w:rPr>
          <w:rFonts w:ascii="Arial" w:hAnsi="Arial" w:cs="Arial"/>
          <w:sz w:val="28"/>
          <w:szCs w:val="28"/>
        </w:rPr>
        <w:t xml:space="preserve">. Maknanya, walaupun Islam adalah agama rasmi Negara, namun, apa-apa undang-undang yang berkaitan dengan agama Islam, ataupun apa-apa tindakan eksekutif yang berkaitan dengan agama Islam, tidak boleh melanggar apa-apa peruntukan Perlembagaan Persekutuan. Jika undang-undang itu, atau tindakan eksekutif itu, melanggar mana-mana peruntukan Perlembagaan Persekutuan, termasuklah peruntukan-peruntukan berkaitan </w:t>
      </w:r>
      <w:r w:rsidR="009D3449">
        <w:rPr>
          <w:rFonts w:ascii="Arial" w:hAnsi="Arial" w:cs="Arial"/>
          <w:sz w:val="28"/>
          <w:szCs w:val="28"/>
        </w:rPr>
        <w:t xml:space="preserve">dengan </w:t>
      </w:r>
      <w:r w:rsidR="009417C0">
        <w:rPr>
          <w:rFonts w:ascii="Arial" w:hAnsi="Arial" w:cs="Arial"/>
          <w:sz w:val="28"/>
          <w:szCs w:val="28"/>
        </w:rPr>
        <w:t>hak-hak asasi (fundamental rights), maka undang-undang itu</w:t>
      </w:r>
      <w:r w:rsidR="001566A3">
        <w:rPr>
          <w:rFonts w:ascii="Arial" w:hAnsi="Arial" w:cs="Arial"/>
          <w:sz w:val="28"/>
          <w:szCs w:val="28"/>
        </w:rPr>
        <w:t>,</w:t>
      </w:r>
      <w:r w:rsidR="009417C0">
        <w:rPr>
          <w:rFonts w:ascii="Arial" w:hAnsi="Arial" w:cs="Arial"/>
          <w:sz w:val="28"/>
          <w:szCs w:val="28"/>
        </w:rPr>
        <w:t xml:space="preserve"> atau tindakan </w:t>
      </w:r>
      <w:r w:rsidR="001566A3">
        <w:rPr>
          <w:rFonts w:ascii="Arial" w:hAnsi="Arial" w:cs="Arial"/>
          <w:sz w:val="28"/>
          <w:szCs w:val="28"/>
        </w:rPr>
        <w:t xml:space="preserve">eksekutif </w:t>
      </w:r>
      <w:r w:rsidR="009417C0">
        <w:rPr>
          <w:rFonts w:ascii="Arial" w:hAnsi="Arial" w:cs="Arial"/>
          <w:sz w:val="28"/>
          <w:szCs w:val="28"/>
        </w:rPr>
        <w:t>itu</w:t>
      </w:r>
      <w:r w:rsidR="001566A3">
        <w:rPr>
          <w:rFonts w:ascii="Arial" w:hAnsi="Arial" w:cs="Arial"/>
          <w:sz w:val="28"/>
          <w:szCs w:val="28"/>
        </w:rPr>
        <w:t>,</w:t>
      </w:r>
      <w:r w:rsidR="009417C0">
        <w:rPr>
          <w:rFonts w:ascii="Arial" w:hAnsi="Arial" w:cs="Arial"/>
          <w:sz w:val="28"/>
          <w:szCs w:val="28"/>
        </w:rPr>
        <w:t xml:space="preserve"> adalah tidak sah. </w:t>
      </w:r>
      <w:r w:rsidR="001566A3">
        <w:rPr>
          <w:rFonts w:ascii="Arial" w:hAnsi="Arial" w:cs="Arial"/>
          <w:sz w:val="28"/>
          <w:szCs w:val="28"/>
        </w:rPr>
        <w:t xml:space="preserve">Prinsip ini adalah selaras dengan prinsip utama Perlembagaan kita, iaitu, Perlembagaan Persekutuan adalah undang-undang yang tertinggi sekali </w:t>
      </w:r>
      <w:r w:rsidR="00BE1BD2">
        <w:rPr>
          <w:rFonts w:ascii="Arial" w:hAnsi="Arial" w:cs="Arial"/>
          <w:sz w:val="28"/>
          <w:szCs w:val="28"/>
        </w:rPr>
        <w:t xml:space="preserve">serta </w:t>
      </w:r>
      <w:r w:rsidR="001566A3">
        <w:rPr>
          <w:rFonts w:ascii="Arial" w:hAnsi="Arial" w:cs="Arial"/>
          <w:sz w:val="28"/>
          <w:szCs w:val="28"/>
        </w:rPr>
        <w:t>mengatasi undang-undang yang lain.</w:t>
      </w:r>
    </w:p>
    <w:p w14:paraId="148D7B27" w14:textId="77777777" w:rsidR="002D638A" w:rsidRDefault="002D638A" w:rsidP="005766E5">
      <w:pPr>
        <w:spacing w:line="480" w:lineRule="auto"/>
        <w:rPr>
          <w:rFonts w:ascii="Arial" w:hAnsi="Arial" w:cs="Arial"/>
          <w:b/>
          <w:sz w:val="28"/>
          <w:szCs w:val="28"/>
        </w:rPr>
      </w:pPr>
    </w:p>
    <w:p w14:paraId="2A194A60" w14:textId="27470098" w:rsidR="0088692C" w:rsidRDefault="0088692C" w:rsidP="005766E5">
      <w:pPr>
        <w:spacing w:line="480" w:lineRule="auto"/>
        <w:rPr>
          <w:rFonts w:ascii="Arial" w:hAnsi="Arial" w:cs="Arial"/>
          <w:b/>
          <w:sz w:val="28"/>
          <w:szCs w:val="28"/>
        </w:rPr>
      </w:pPr>
      <w:r>
        <w:rPr>
          <w:rFonts w:ascii="Arial" w:hAnsi="Arial" w:cs="Arial"/>
          <w:b/>
          <w:sz w:val="28"/>
          <w:szCs w:val="28"/>
        </w:rPr>
        <w:t>Hal-ehwal Islam di bawah bidangkuasa Negeri</w:t>
      </w:r>
    </w:p>
    <w:p w14:paraId="38763698" w14:textId="4AAA7F47" w:rsidR="0088692C" w:rsidRDefault="0088692C" w:rsidP="0088692C">
      <w:pPr>
        <w:spacing w:line="480" w:lineRule="auto"/>
        <w:jc w:val="both"/>
        <w:rPr>
          <w:rFonts w:ascii="Arial" w:hAnsi="Arial" w:cs="Arial"/>
          <w:sz w:val="28"/>
          <w:szCs w:val="28"/>
        </w:rPr>
      </w:pPr>
      <w:r>
        <w:rPr>
          <w:rFonts w:ascii="Arial" w:hAnsi="Arial" w:cs="Arial"/>
          <w:sz w:val="28"/>
          <w:szCs w:val="28"/>
        </w:rPr>
        <w:t xml:space="preserve">Mengikut Perkara 74 yang dibaca bersama dengan Senarai ke-2, Jadual </w:t>
      </w:r>
      <w:r w:rsidR="004A5E2E">
        <w:rPr>
          <w:rFonts w:ascii="Arial" w:hAnsi="Arial" w:cs="Arial"/>
          <w:sz w:val="28"/>
          <w:szCs w:val="28"/>
        </w:rPr>
        <w:t>Kesembilan, Perlembagaan Perseku</w:t>
      </w:r>
      <w:r>
        <w:rPr>
          <w:rFonts w:ascii="Arial" w:hAnsi="Arial" w:cs="Arial"/>
          <w:sz w:val="28"/>
          <w:szCs w:val="28"/>
        </w:rPr>
        <w:t>tuan</w:t>
      </w:r>
      <w:r w:rsidR="004A5E2E">
        <w:rPr>
          <w:rFonts w:ascii="Arial" w:hAnsi="Arial" w:cs="Arial"/>
          <w:sz w:val="28"/>
          <w:szCs w:val="28"/>
        </w:rPr>
        <w:t xml:space="preserve"> (Senarai Negeri)</w:t>
      </w:r>
      <w:r>
        <w:rPr>
          <w:rFonts w:ascii="Arial" w:hAnsi="Arial" w:cs="Arial"/>
          <w:sz w:val="28"/>
          <w:szCs w:val="28"/>
        </w:rPr>
        <w:t xml:space="preserve">, apa-apa </w:t>
      </w:r>
      <w:r>
        <w:rPr>
          <w:rFonts w:ascii="Arial" w:hAnsi="Arial" w:cs="Arial"/>
          <w:sz w:val="28"/>
          <w:szCs w:val="28"/>
        </w:rPr>
        <w:lastRenderedPageBreak/>
        <w:t xml:space="preserve">perkara berkaitan dengan agama Islam </w:t>
      </w:r>
      <w:r w:rsidR="009D3449">
        <w:rPr>
          <w:rFonts w:ascii="Arial" w:hAnsi="Arial" w:cs="Arial"/>
          <w:sz w:val="28"/>
          <w:szCs w:val="28"/>
        </w:rPr>
        <w:t xml:space="preserve">adalah </w:t>
      </w:r>
      <w:r>
        <w:rPr>
          <w:rFonts w:ascii="Arial" w:hAnsi="Arial" w:cs="Arial"/>
          <w:sz w:val="28"/>
          <w:szCs w:val="28"/>
        </w:rPr>
        <w:t>merupakan perkara di bawah bidangkuasa Negeri (a State matter). Ini bermakna hanya Badan Perundangan Negeri sahaja yang mempunyai kuasa untuk membuat undang-undang atas perkara yang berkaitan dengan agama Islam. Parliament tidak ada kuasa untuk membuat undang-undang atas perkara tersebut; kecu</w:t>
      </w:r>
      <w:r w:rsidR="007C4A84">
        <w:rPr>
          <w:rFonts w:ascii="Arial" w:hAnsi="Arial" w:cs="Arial"/>
          <w:sz w:val="28"/>
          <w:szCs w:val="28"/>
        </w:rPr>
        <w:t>ali bagi Wilayah-wilawah Perseku</w:t>
      </w:r>
      <w:r>
        <w:rPr>
          <w:rFonts w:ascii="Arial" w:hAnsi="Arial" w:cs="Arial"/>
          <w:sz w:val="28"/>
          <w:szCs w:val="28"/>
        </w:rPr>
        <w:t>tuan.</w:t>
      </w:r>
    </w:p>
    <w:p w14:paraId="195D10D9" w14:textId="77777777" w:rsidR="00356D67" w:rsidRDefault="00356D67" w:rsidP="0088692C">
      <w:pPr>
        <w:spacing w:line="480" w:lineRule="auto"/>
        <w:jc w:val="both"/>
        <w:rPr>
          <w:rFonts w:ascii="Arial" w:hAnsi="Arial" w:cs="Arial"/>
          <w:sz w:val="28"/>
          <w:szCs w:val="28"/>
        </w:rPr>
      </w:pPr>
    </w:p>
    <w:p w14:paraId="225C0DEE" w14:textId="5C6C487A" w:rsidR="00356D67" w:rsidRDefault="00356D67" w:rsidP="0088692C">
      <w:pPr>
        <w:spacing w:line="480" w:lineRule="auto"/>
        <w:jc w:val="both"/>
        <w:rPr>
          <w:rFonts w:ascii="Arial" w:hAnsi="Arial" w:cs="Arial"/>
          <w:sz w:val="28"/>
          <w:szCs w:val="28"/>
        </w:rPr>
      </w:pPr>
      <w:r>
        <w:rPr>
          <w:rFonts w:ascii="Arial" w:hAnsi="Arial" w:cs="Arial"/>
          <w:sz w:val="28"/>
          <w:szCs w:val="28"/>
        </w:rPr>
        <w:t xml:space="preserve">Mengikut Senarai Negeri, Perlembagaan Persekutuan, kuasa perundangan dewan undangan Negeri untuk membuat undang-undang berkaitan dengan </w:t>
      </w:r>
      <w:r w:rsidR="001E723C">
        <w:rPr>
          <w:rFonts w:ascii="Arial" w:hAnsi="Arial" w:cs="Arial"/>
          <w:sz w:val="28"/>
          <w:szCs w:val="28"/>
        </w:rPr>
        <w:t>agama Islam</w:t>
      </w:r>
      <w:r>
        <w:rPr>
          <w:rFonts w:ascii="Arial" w:hAnsi="Arial" w:cs="Arial"/>
          <w:sz w:val="28"/>
          <w:szCs w:val="28"/>
        </w:rPr>
        <w:t xml:space="preserve"> adalah terhad kepada perkara-perkara seperti pewarisan (succession), perkahwinan, perceraian, nafkah, pengangkatan (adoption), keesahan (legitimacy), penjagaan (guardianship), wakaf, amanah keagamaan, zakat (atau wang cukai  agama Islam yang serupa), mesjid-mesjid; pengwujudan kesalahan-kesalahan oleh orang-orang yang menganut agama Islam terhadap ajaran agama Islam; dan penubuhan Mahkamah Syariah.</w:t>
      </w:r>
    </w:p>
    <w:p w14:paraId="1EA0E963" w14:textId="77777777" w:rsidR="00032D57" w:rsidRDefault="00032D57" w:rsidP="003B60FA">
      <w:pPr>
        <w:spacing w:line="480" w:lineRule="auto"/>
        <w:jc w:val="both"/>
        <w:rPr>
          <w:rFonts w:ascii="Arial" w:hAnsi="Arial" w:cs="Arial"/>
          <w:sz w:val="28"/>
          <w:szCs w:val="28"/>
        </w:rPr>
      </w:pPr>
    </w:p>
    <w:p w14:paraId="74F24C29" w14:textId="77777777" w:rsidR="00703E18" w:rsidRDefault="00703E18" w:rsidP="00AD3D1E">
      <w:pPr>
        <w:jc w:val="both"/>
        <w:rPr>
          <w:rFonts w:ascii="Arial" w:hAnsi="Arial" w:cs="Arial"/>
          <w:b/>
          <w:sz w:val="28"/>
          <w:szCs w:val="28"/>
        </w:rPr>
      </w:pPr>
    </w:p>
    <w:p w14:paraId="0E60C825" w14:textId="31EAE1AC" w:rsidR="00703E18" w:rsidRPr="00AD3D1E" w:rsidRDefault="00703E18" w:rsidP="00AD3D1E">
      <w:pPr>
        <w:jc w:val="both"/>
        <w:rPr>
          <w:rFonts w:ascii="Arial" w:hAnsi="Arial" w:cs="Arial"/>
          <w:b/>
          <w:sz w:val="28"/>
          <w:szCs w:val="28"/>
        </w:rPr>
      </w:pPr>
      <w:r>
        <w:rPr>
          <w:rFonts w:ascii="Arial" w:hAnsi="Arial" w:cs="Arial"/>
          <w:b/>
          <w:sz w:val="28"/>
          <w:szCs w:val="28"/>
        </w:rPr>
        <w:t>Mahkamah Syariah</w:t>
      </w:r>
    </w:p>
    <w:p w14:paraId="37C36C44" w14:textId="77777777" w:rsidR="007E5A47" w:rsidRDefault="007E5A47" w:rsidP="007E5A47">
      <w:pPr>
        <w:pStyle w:val="ListParagraph"/>
        <w:ind w:left="0"/>
        <w:jc w:val="both"/>
        <w:rPr>
          <w:rFonts w:ascii="Arial" w:hAnsi="Arial" w:cs="Arial"/>
          <w:i/>
          <w:sz w:val="28"/>
          <w:szCs w:val="28"/>
        </w:rPr>
      </w:pPr>
    </w:p>
    <w:p w14:paraId="3D5FDC0D" w14:textId="5F1EB2EF" w:rsidR="003B60FA" w:rsidRPr="007E5A47" w:rsidRDefault="007E5A47" w:rsidP="007E5A47">
      <w:pPr>
        <w:pStyle w:val="ListParagraph"/>
        <w:ind w:left="0"/>
        <w:jc w:val="both"/>
        <w:rPr>
          <w:rFonts w:ascii="Arial" w:hAnsi="Arial" w:cs="Arial"/>
          <w:i/>
          <w:sz w:val="28"/>
          <w:szCs w:val="28"/>
        </w:rPr>
      </w:pPr>
      <w:r w:rsidRPr="007E5A47">
        <w:rPr>
          <w:rFonts w:ascii="Arial" w:hAnsi="Arial" w:cs="Arial"/>
          <w:i/>
          <w:sz w:val="28"/>
          <w:szCs w:val="28"/>
        </w:rPr>
        <w:lastRenderedPageBreak/>
        <w:t>Tuan-tuan dan puan-puan,</w:t>
      </w:r>
    </w:p>
    <w:p w14:paraId="5943A1E2" w14:textId="562762CA" w:rsidR="00AD3D1E" w:rsidRPr="000D721E" w:rsidRDefault="007E5A47" w:rsidP="00AD3D1E">
      <w:pPr>
        <w:pStyle w:val="ListParagraph"/>
        <w:spacing w:line="480" w:lineRule="auto"/>
        <w:ind w:left="0"/>
        <w:jc w:val="both"/>
        <w:rPr>
          <w:rFonts w:ascii="Arial" w:hAnsi="Arial" w:cs="Arial"/>
          <w:sz w:val="28"/>
          <w:szCs w:val="28"/>
        </w:rPr>
      </w:pPr>
      <w:r>
        <w:rPr>
          <w:rFonts w:ascii="Arial" w:hAnsi="Arial" w:cs="Arial"/>
          <w:sz w:val="28"/>
          <w:szCs w:val="28"/>
        </w:rPr>
        <w:t>Perlu difahamkan bahawa d</w:t>
      </w:r>
      <w:r w:rsidR="00AD3D1E">
        <w:rPr>
          <w:rFonts w:ascii="Arial" w:hAnsi="Arial" w:cs="Arial"/>
          <w:sz w:val="28"/>
          <w:szCs w:val="28"/>
        </w:rPr>
        <w:t>i M</w:t>
      </w:r>
      <w:r w:rsidR="0012434A">
        <w:rPr>
          <w:rFonts w:ascii="Arial" w:hAnsi="Arial" w:cs="Arial"/>
          <w:sz w:val="28"/>
          <w:szCs w:val="28"/>
        </w:rPr>
        <w:t>alaysia, Mahkamah S</w:t>
      </w:r>
      <w:r w:rsidR="0054193A">
        <w:rPr>
          <w:rFonts w:ascii="Arial" w:hAnsi="Arial" w:cs="Arial"/>
          <w:sz w:val="28"/>
          <w:szCs w:val="28"/>
        </w:rPr>
        <w:t xml:space="preserve">ivil tertinggi (Mahkamah Tinggi, Mahkamah Rayuan dan Mahkamah </w:t>
      </w:r>
      <w:r w:rsidR="00703E18">
        <w:rPr>
          <w:rFonts w:ascii="Arial" w:hAnsi="Arial" w:cs="Arial"/>
          <w:sz w:val="28"/>
          <w:szCs w:val="28"/>
        </w:rPr>
        <w:t>Perseku</w:t>
      </w:r>
      <w:r w:rsidR="0054193A">
        <w:rPr>
          <w:rFonts w:ascii="Arial" w:hAnsi="Arial" w:cs="Arial"/>
          <w:sz w:val="28"/>
          <w:szCs w:val="28"/>
        </w:rPr>
        <w:t>tuan)</w:t>
      </w:r>
      <w:r w:rsidR="00AD3D1E">
        <w:rPr>
          <w:rFonts w:ascii="Arial" w:hAnsi="Arial" w:cs="Arial"/>
          <w:sz w:val="28"/>
          <w:szCs w:val="28"/>
        </w:rPr>
        <w:t xml:space="preserve"> ditubuhkan di bawah perun</w:t>
      </w:r>
      <w:r w:rsidR="00703E18">
        <w:rPr>
          <w:rFonts w:ascii="Arial" w:hAnsi="Arial" w:cs="Arial"/>
          <w:sz w:val="28"/>
          <w:szCs w:val="28"/>
        </w:rPr>
        <w:t>tukan Perlembagaan Perseku</w:t>
      </w:r>
      <w:r w:rsidR="0054193A">
        <w:rPr>
          <w:rFonts w:ascii="Arial" w:hAnsi="Arial" w:cs="Arial"/>
          <w:sz w:val="28"/>
          <w:szCs w:val="28"/>
        </w:rPr>
        <w:t>tuan.</w:t>
      </w:r>
      <w:r w:rsidR="00AD3D1E">
        <w:rPr>
          <w:rFonts w:ascii="Arial" w:hAnsi="Arial" w:cs="Arial"/>
          <w:sz w:val="28"/>
          <w:szCs w:val="28"/>
        </w:rPr>
        <w:t xml:space="preserve"> </w:t>
      </w:r>
      <w:r w:rsidR="00F52C0A">
        <w:rPr>
          <w:rFonts w:ascii="Arial" w:hAnsi="Arial" w:cs="Arial"/>
          <w:sz w:val="28"/>
          <w:szCs w:val="28"/>
        </w:rPr>
        <w:t xml:space="preserve">Tetapi </w:t>
      </w:r>
      <w:r w:rsidR="00AD3D1E">
        <w:rPr>
          <w:rFonts w:ascii="Arial" w:hAnsi="Arial" w:cs="Arial"/>
          <w:sz w:val="28"/>
          <w:szCs w:val="28"/>
        </w:rPr>
        <w:t xml:space="preserve">Mahkamah Syariah </w:t>
      </w:r>
      <w:r w:rsidR="00F52C0A">
        <w:rPr>
          <w:rFonts w:ascii="Arial" w:hAnsi="Arial" w:cs="Arial"/>
          <w:sz w:val="28"/>
          <w:szCs w:val="28"/>
        </w:rPr>
        <w:t>tidaklah diwujudkan di bawah Perlembagaan Persekutuan. Ia</w:t>
      </w:r>
      <w:r w:rsidR="0054193A">
        <w:rPr>
          <w:rFonts w:ascii="Arial" w:hAnsi="Arial" w:cs="Arial"/>
          <w:sz w:val="28"/>
          <w:szCs w:val="28"/>
        </w:rPr>
        <w:t xml:space="preserve"> </w:t>
      </w:r>
      <w:r w:rsidR="00AD3D1E">
        <w:rPr>
          <w:rFonts w:ascii="Arial" w:hAnsi="Arial" w:cs="Arial"/>
          <w:sz w:val="28"/>
          <w:szCs w:val="28"/>
        </w:rPr>
        <w:t xml:space="preserve">diwujudkan hanya di bawah undang-undang Negeri. </w:t>
      </w:r>
    </w:p>
    <w:p w14:paraId="43EC1C99" w14:textId="77777777" w:rsidR="00CD77EB" w:rsidRDefault="00CD77EB" w:rsidP="00CD77EB">
      <w:pPr>
        <w:jc w:val="both"/>
        <w:rPr>
          <w:rFonts w:ascii="Arial" w:hAnsi="Arial" w:cs="Arial"/>
          <w:b/>
          <w:sz w:val="28"/>
          <w:szCs w:val="28"/>
        </w:rPr>
      </w:pPr>
    </w:p>
    <w:p w14:paraId="5411F585" w14:textId="5F4942E4" w:rsidR="00CD77EB" w:rsidRPr="00CD77EB" w:rsidRDefault="00CD77EB" w:rsidP="00CD77EB">
      <w:pPr>
        <w:spacing w:line="480" w:lineRule="auto"/>
        <w:jc w:val="both"/>
        <w:rPr>
          <w:rFonts w:ascii="Arial" w:hAnsi="Arial" w:cs="Arial"/>
          <w:sz w:val="28"/>
          <w:szCs w:val="28"/>
        </w:rPr>
      </w:pPr>
      <w:r w:rsidRPr="00CD77EB">
        <w:rPr>
          <w:rFonts w:ascii="Arial" w:hAnsi="Arial" w:cs="Arial"/>
          <w:sz w:val="28"/>
          <w:szCs w:val="28"/>
        </w:rPr>
        <w:t>Penting diperhatikan</w:t>
      </w:r>
      <w:r>
        <w:rPr>
          <w:rFonts w:ascii="Arial" w:hAnsi="Arial" w:cs="Arial"/>
          <w:sz w:val="28"/>
          <w:szCs w:val="28"/>
        </w:rPr>
        <w:t xml:space="preserve">, </w:t>
      </w:r>
      <w:r w:rsidR="0085448D">
        <w:rPr>
          <w:rFonts w:ascii="Arial" w:hAnsi="Arial" w:cs="Arial"/>
          <w:sz w:val="28"/>
          <w:szCs w:val="28"/>
        </w:rPr>
        <w:t xml:space="preserve">Butiran 1, </w:t>
      </w:r>
      <w:r>
        <w:rPr>
          <w:rFonts w:ascii="Arial" w:hAnsi="Arial" w:cs="Arial"/>
          <w:sz w:val="28"/>
          <w:szCs w:val="28"/>
        </w:rPr>
        <w:t>Senarai Negeri</w:t>
      </w:r>
      <w:r w:rsidR="0085448D">
        <w:rPr>
          <w:rFonts w:ascii="Arial" w:hAnsi="Arial" w:cs="Arial"/>
          <w:sz w:val="28"/>
          <w:szCs w:val="28"/>
        </w:rPr>
        <w:t>,</w:t>
      </w:r>
      <w:r>
        <w:rPr>
          <w:rFonts w:ascii="Arial" w:hAnsi="Arial" w:cs="Arial"/>
          <w:sz w:val="28"/>
          <w:szCs w:val="28"/>
        </w:rPr>
        <w:t xml:space="preserve"> menetapkan bahawa mahkamah Syariah mempunyai bidang kuasa hanya ke atas orang-orang yang menganut agama Islam </w:t>
      </w:r>
      <w:r w:rsidR="00C92EF6">
        <w:rPr>
          <w:rFonts w:ascii="Arial" w:hAnsi="Arial" w:cs="Arial"/>
          <w:sz w:val="28"/>
          <w:szCs w:val="28"/>
        </w:rPr>
        <w:t xml:space="preserve">sahaja, </w:t>
      </w:r>
      <w:r>
        <w:rPr>
          <w:rFonts w:ascii="Arial" w:hAnsi="Arial" w:cs="Arial"/>
          <w:sz w:val="28"/>
          <w:szCs w:val="28"/>
        </w:rPr>
        <w:t>dan hanya ke atas perkara-perkara yang telah disenaraikan</w:t>
      </w:r>
      <w:r w:rsidR="00BF4B95">
        <w:rPr>
          <w:rFonts w:ascii="Arial" w:hAnsi="Arial" w:cs="Arial"/>
          <w:sz w:val="28"/>
          <w:szCs w:val="28"/>
        </w:rPr>
        <w:t xml:space="preserve"> dalam Senarai Negeri</w:t>
      </w:r>
      <w:r>
        <w:rPr>
          <w:rFonts w:ascii="Arial" w:hAnsi="Arial" w:cs="Arial"/>
          <w:sz w:val="28"/>
          <w:szCs w:val="28"/>
        </w:rPr>
        <w:t xml:space="preserve">. </w:t>
      </w:r>
    </w:p>
    <w:p w14:paraId="2DF9F19E" w14:textId="77777777" w:rsidR="00BB0144" w:rsidRDefault="00BB0144" w:rsidP="003B60FA">
      <w:pPr>
        <w:spacing w:line="480" w:lineRule="auto"/>
        <w:jc w:val="both"/>
        <w:rPr>
          <w:rFonts w:ascii="Arial" w:hAnsi="Arial" w:cs="Arial"/>
          <w:sz w:val="28"/>
          <w:szCs w:val="28"/>
        </w:rPr>
      </w:pPr>
    </w:p>
    <w:p w14:paraId="68B70DDE" w14:textId="088C68FA" w:rsidR="00BB0144" w:rsidRDefault="00BB0144" w:rsidP="003B60FA">
      <w:pPr>
        <w:spacing w:line="480" w:lineRule="auto"/>
        <w:jc w:val="both"/>
        <w:rPr>
          <w:rFonts w:ascii="Arial" w:hAnsi="Arial" w:cs="Arial"/>
          <w:sz w:val="28"/>
          <w:szCs w:val="28"/>
        </w:rPr>
      </w:pPr>
      <w:r>
        <w:rPr>
          <w:rFonts w:ascii="Arial" w:hAnsi="Arial" w:cs="Arial"/>
          <w:sz w:val="28"/>
          <w:szCs w:val="28"/>
        </w:rPr>
        <w:t>Adalah penting jug</w:t>
      </w:r>
      <w:r w:rsidR="00F52C0A">
        <w:rPr>
          <w:rFonts w:ascii="Arial" w:hAnsi="Arial" w:cs="Arial"/>
          <w:sz w:val="28"/>
          <w:szCs w:val="28"/>
        </w:rPr>
        <w:t>a untuk diperhatikan bahawa Butiran</w:t>
      </w:r>
      <w:r>
        <w:rPr>
          <w:rFonts w:ascii="Arial" w:hAnsi="Arial" w:cs="Arial"/>
          <w:sz w:val="28"/>
          <w:szCs w:val="28"/>
        </w:rPr>
        <w:t xml:space="preserve"> 1</w:t>
      </w:r>
      <w:r w:rsidR="00F52C0A">
        <w:rPr>
          <w:rFonts w:ascii="Arial" w:hAnsi="Arial" w:cs="Arial"/>
          <w:sz w:val="28"/>
          <w:szCs w:val="28"/>
        </w:rPr>
        <w:t>,</w:t>
      </w:r>
      <w:r>
        <w:rPr>
          <w:rFonts w:ascii="Arial" w:hAnsi="Arial" w:cs="Arial"/>
          <w:sz w:val="28"/>
          <w:szCs w:val="28"/>
        </w:rPr>
        <w:t xml:space="preserve"> Senarai Negeri</w:t>
      </w:r>
      <w:r w:rsidR="00F52C0A">
        <w:rPr>
          <w:rFonts w:ascii="Arial" w:hAnsi="Arial" w:cs="Arial"/>
          <w:sz w:val="28"/>
          <w:szCs w:val="28"/>
        </w:rPr>
        <w:t>,</w:t>
      </w:r>
      <w:r>
        <w:rPr>
          <w:rFonts w:ascii="Arial" w:hAnsi="Arial" w:cs="Arial"/>
          <w:sz w:val="28"/>
          <w:szCs w:val="28"/>
        </w:rPr>
        <w:t xml:space="preserve"> juga memperuntukan bah</w:t>
      </w:r>
      <w:r w:rsidR="00F52C0A">
        <w:rPr>
          <w:rFonts w:ascii="Arial" w:hAnsi="Arial" w:cs="Arial"/>
          <w:sz w:val="28"/>
          <w:szCs w:val="28"/>
        </w:rPr>
        <w:t>a</w:t>
      </w:r>
      <w:r>
        <w:rPr>
          <w:rFonts w:ascii="Arial" w:hAnsi="Arial" w:cs="Arial"/>
          <w:sz w:val="28"/>
          <w:szCs w:val="28"/>
        </w:rPr>
        <w:t>wa Dewan Perundangan Negeri mempunyai kuasa untuk membuat undang-undang bagi ‘</w:t>
      </w:r>
      <w:r w:rsidRPr="00BB0144">
        <w:rPr>
          <w:rFonts w:ascii="Arial" w:hAnsi="Arial" w:cs="Arial"/>
          <w:i/>
          <w:sz w:val="28"/>
          <w:szCs w:val="28"/>
        </w:rPr>
        <w:t xml:space="preserve">pengwujudan serta hukuman </w:t>
      </w:r>
      <w:r>
        <w:rPr>
          <w:rFonts w:ascii="Arial" w:hAnsi="Arial" w:cs="Arial"/>
          <w:i/>
          <w:sz w:val="28"/>
          <w:szCs w:val="28"/>
        </w:rPr>
        <w:t xml:space="preserve">bagi </w:t>
      </w:r>
      <w:r w:rsidRPr="00BB0144">
        <w:rPr>
          <w:rFonts w:ascii="Arial" w:hAnsi="Arial" w:cs="Arial"/>
          <w:i/>
          <w:sz w:val="28"/>
          <w:szCs w:val="28"/>
        </w:rPr>
        <w:t>kesalahan-kesalahan oleh orang-orang yang menganut ag</w:t>
      </w:r>
      <w:r w:rsidR="0058608A">
        <w:rPr>
          <w:rFonts w:ascii="Arial" w:hAnsi="Arial" w:cs="Arial"/>
          <w:i/>
          <w:sz w:val="28"/>
          <w:szCs w:val="28"/>
        </w:rPr>
        <w:t>ama Islam terhadap ajaran</w:t>
      </w:r>
      <w:r w:rsidRPr="00BB0144">
        <w:rPr>
          <w:rFonts w:ascii="Arial" w:hAnsi="Arial" w:cs="Arial"/>
          <w:i/>
          <w:sz w:val="28"/>
          <w:szCs w:val="28"/>
        </w:rPr>
        <w:t xml:space="preserve"> agama tersebut, kecuali perkara-perkara yng termaktub di dalam Senarai Perseketuan</w:t>
      </w:r>
      <w:r>
        <w:rPr>
          <w:rFonts w:ascii="Arial" w:hAnsi="Arial" w:cs="Arial"/>
          <w:sz w:val="28"/>
          <w:szCs w:val="28"/>
        </w:rPr>
        <w:t>’.</w:t>
      </w:r>
    </w:p>
    <w:p w14:paraId="1B22B9AF" w14:textId="77777777" w:rsidR="00F339AB" w:rsidRDefault="00F339AB" w:rsidP="003B60FA">
      <w:pPr>
        <w:spacing w:line="480" w:lineRule="auto"/>
        <w:jc w:val="both"/>
        <w:rPr>
          <w:rFonts w:ascii="Arial" w:hAnsi="Arial" w:cs="Arial"/>
          <w:b/>
        </w:rPr>
      </w:pPr>
    </w:p>
    <w:p w14:paraId="1E3A1D55" w14:textId="77777777" w:rsidR="00F339AB" w:rsidRDefault="00F339AB" w:rsidP="003B60FA">
      <w:pPr>
        <w:spacing w:line="480" w:lineRule="auto"/>
        <w:jc w:val="both"/>
        <w:rPr>
          <w:rFonts w:ascii="Arial" w:hAnsi="Arial" w:cs="Arial"/>
          <w:b/>
        </w:rPr>
      </w:pPr>
    </w:p>
    <w:p w14:paraId="0A8586EE" w14:textId="02A930CB" w:rsidR="003B60FA" w:rsidRDefault="00703E18" w:rsidP="003B60FA">
      <w:pPr>
        <w:spacing w:line="480" w:lineRule="auto"/>
        <w:jc w:val="both"/>
        <w:rPr>
          <w:rFonts w:ascii="Arial" w:hAnsi="Arial" w:cs="Arial"/>
          <w:sz w:val="28"/>
          <w:szCs w:val="28"/>
        </w:rPr>
      </w:pPr>
      <w:r>
        <w:rPr>
          <w:rFonts w:ascii="Arial" w:hAnsi="Arial" w:cs="Arial"/>
          <w:sz w:val="28"/>
          <w:szCs w:val="28"/>
        </w:rPr>
        <w:lastRenderedPageBreak/>
        <w:t xml:space="preserve">Walaubagaimanapun, </w:t>
      </w:r>
      <w:r w:rsidR="007A6715">
        <w:rPr>
          <w:rFonts w:ascii="Arial" w:hAnsi="Arial" w:cs="Arial"/>
          <w:sz w:val="28"/>
          <w:szCs w:val="28"/>
        </w:rPr>
        <w:t xml:space="preserve">penting untuk kita fahami bahawa </w:t>
      </w:r>
      <w:r>
        <w:rPr>
          <w:rFonts w:ascii="Arial" w:hAnsi="Arial" w:cs="Arial"/>
          <w:sz w:val="28"/>
          <w:szCs w:val="28"/>
        </w:rPr>
        <w:t>Butiran 1</w:t>
      </w:r>
      <w:r w:rsidR="00F339AB">
        <w:rPr>
          <w:rFonts w:ascii="Arial" w:hAnsi="Arial" w:cs="Arial"/>
          <w:sz w:val="28"/>
          <w:szCs w:val="28"/>
        </w:rPr>
        <w:t>,</w:t>
      </w:r>
      <w:r>
        <w:rPr>
          <w:rFonts w:ascii="Arial" w:hAnsi="Arial" w:cs="Arial"/>
          <w:sz w:val="28"/>
          <w:szCs w:val="28"/>
        </w:rPr>
        <w:t xml:space="preserve"> Senarai Negeri</w:t>
      </w:r>
      <w:r w:rsidR="009D3449">
        <w:rPr>
          <w:rFonts w:ascii="Arial" w:hAnsi="Arial" w:cs="Arial"/>
          <w:sz w:val="28"/>
          <w:szCs w:val="28"/>
        </w:rPr>
        <w:t>,</w:t>
      </w:r>
      <w:r>
        <w:rPr>
          <w:rFonts w:ascii="Arial" w:hAnsi="Arial" w:cs="Arial"/>
          <w:sz w:val="28"/>
          <w:szCs w:val="28"/>
        </w:rPr>
        <w:t xml:space="preserve"> juga memperuntukkan bahawa Mahkamah Syariah tidak mempunyai bidangkuasa </w:t>
      </w:r>
      <w:r w:rsidR="008605F9">
        <w:rPr>
          <w:rFonts w:ascii="Arial" w:hAnsi="Arial" w:cs="Arial"/>
          <w:sz w:val="28"/>
          <w:szCs w:val="28"/>
        </w:rPr>
        <w:t>untuk membicarakan</w:t>
      </w:r>
      <w:r>
        <w:rPr>
          <w:rFonts w:ascii="Arial" w:hAnsi="Arial" w:cs="Arial"/>
          <w:sz w:val="28"/>
          <w:szCs w:val="28"/>
        </w:rPr>
        <w:t xml:space="preserve"> kesalah</w:t>
      </w:r>
      <w:r w:rsidR="00F339AB">
        <w:rPr>
          <w:rFonts w:ascii="Arial" w:hAnsi="Arial" w:cs="Arial"/>
          <w:sz w:val="28"/>
          <w:szCs w:val="28"/>
        </w:rPr>
        <w:t>an</w:t>
      </w:r>
      <w:r>
        <w:rPr>
          <w:rFonts w:ascii="Arial" w:hAnsi="Arial" w:cs="Arial"/>
          <w:sz w:val="28"/>
          <w:szCs w:val="28"/>
        </w:rPr>
        <w:t>-kes</w:t>
      </w:r>
      <w:r w:rsidR="008605F9">
        <w:rPr>
          <w:rFonts w:ascii="Arial" w:hAnsi="Arial" w:cs="Arial"/>
          <w:sz w:val="28"/>
          <w:szCs w:val="28"/>
        </w:rPr>
        <w:t>alahan (perbuatan melanggar</w:t>
      </w:r>
      <w:r w:rsidR="00F339AB">
        <w:rPr>
          <w:rFonts w:ascii="Arial" w:hAnsi="Arial" w:cs="Arial"/>
          <w:sz w:val="28"/>
          <w:szCs w:val="28"/>
        </w:rPr>
        <w:t xml:space="preserve"> ajaran agaman Isl</w:t>
      </w:r>
      <w:r>
        <w:rPr>
          <w:rFonts w:ascii="Arial" w:hAnsi="Arial" w:cs="Arial"/>
          <w:sz w:val="28"/>
          <w:szCs w:val="28"/>
        </w:rPr>
        <w:t xml:space="preserve">am) yang diwujudkan </w:t>
      </w:r>
      <w:r w:rsidR="001E723C">
        <w:rPr>
          <w:rFonts w:ascii="Arial" w:hAnsi="Arial" w:cs="Arial"/>
          <w:sz w:val="28"/>
          <w:szCs w:val="28"/>
        </w:rPr>
        <w:t>oleh E</w:t>
      </w:r>
      <w:r w:rsidR="00F339AB">
        <w:rPr>
          <w:rFonts w:ascii="Arial" w:hAnsi="Arial" w:cs="Arial"/>
          <w:sz w:val="28"/>
          <w:szCs w:val="28"/>
        </w:rPr>
        <w:t>nakmen N</w:t>
      </w:r>
      <w:r>
        <w:rPr>
          <w:rFonts w:ascii="Arial" w:hAnsi="Arial" w:cs="Arial"/>
          <w:sz w:val="28"/>
          <w:szCs w:val="28"/>
        </w:rPr>
        <w:t xml:space="preserve">egeri, kecuali </w:t>
      </w:r>
      <w:r w:rsidR="008605F9">
        <w:rPr>
          <w:rFonts w:ascii="Arial" w:hAnsi="Arial" w:cs="Arial"/>
          <w:sz w:val="28"/>
          <w:szCs w:val="28"/>
        </w:rPr>
        <w:t>bagi kesalahan-kesala</w:t>
      </w:r>
      <w:r w:rsidR="00A2514B">
        <w:rPr>
          <w:rFonts w:ascii="Arial" w:hAnsi="Arial" w:cs="Arial"/>
          <w:sz w:val="28"/>
          <w:szCs w:val="28"/>
        </w:rPr>
        <w:t>ha</w:t>
      </w:r>
      <w:r w:rsidR="008605F9">
        <w:rPr>
          <w:rFonts w:ascii="Arial" w:hAnsi="Arial" w:cs="Arial"/>
          <w:sz w:val="28"/>
          <w:szCs w:val="28"/>
        </w:rPr>
        <w:t>n yang</w:t>
      </w:r>
      <w:r>
        <w:rPr>
          <w:rFonts w:ascii="Arial" w:hAnsi="Arial" w:cs="Arial"/>
          <w:sz w:val="28"/>
          <w:szCs w:val="28"/>
        </w:rPr>
        <w:t xml:space="preserve"> mana </w:t>
      </w:r>
      <w:r w:rsidR="00A2514B">
        <w:rPr>
          <w:rFonts w:ascii="Arial" w:hAnsi="Arial" w:cs="Arial"/>
          <w:sz w:val="28"/>
          <w:szCs w:val="28"/>
        </w:rPr>
        <w:t xml:space="preserve">ke atasnya </w:t>
      </w:r>
      <w:r>
        <w:rPr>
          <w:rFonts w:ascii="Arial" w:hAnsi="Arial" w:cs="Arial"/>
          <w:sz w:val="28"/>
          <w:szCs w:val="28"/>
        </w:rPr>
        <w:t xml:space="preserve">bidangkuasa </w:t>
      </w:r>
      <w:r w:rsidR="00A2514B">
        <w:rPr>
          <w:rFonts w:ascii="Arial" w:hAnsi="Arial" w:cs="Arial"/>
          <w:sz w:val="28"/>
          <w:szCs w:val="28"/>
        </w:rPr>
        <w:t>telah</w:t>
      </w:r>
      <w:r>
        <w:rPr>
          <w:rFonts w:ascii="Arial" w:hAnsi="Arial" w:cs="Arial"/>
          <w:sz w:val="28"/>
          <w:szCs w:val="28"/>
        </w:rPr>
        <w:t xml:space="preserve"> diberikan oleh undang-undang persekutuan</w:t>
      </w:r>
      <w:r w:rsidR="00A2514B">
        <w:rPr>
          <w:rFonts w:ascii="Arial" w:hAnsi="Arial" w:cs="Arial"/>
          <w:sz w:val="28"/>
          <w:szCs w:val="28"/>
        </w:rPr>
        <w:t>, iaitu, telah diberikan oleh Parlimen</w:t>
      </w:r>
      <w:r w:rsidR="00F339AB">
        <w:rPr>
          <w:rFonts w:ascii="Arial" w:hAnsi="Arial" w:cs="Arial"/>
          <w:sz w:val="28"/>
          <w:szCs w:val="28"/>
        </w:rPr>
        <w:t>.</w:t>
      </w:r>
      <w:r w:rsidR="008831B3">
        <w:rPr>
          <w:rFonts w:ascii="Arial" w:hAnsi="Arial" w:cs="Arial"/>
          <w:sz w:val="28"/>
          <w:szCs w:val="28"/>
        </w:rPr>
        <w:t xml:space="preserve"> </w:t>
      </w:r>
      <w:r w:rsidR="0055112D">
        <w:rPr>
          <w:rFonts w:ascii="Arial" w:hAnsi="Arial" w:cs="Arial"/>
          <w:sz w:val="28"/>
          <w:szCs w:val="28"/>
        </w:rPr>
        <w:t>Dalam lain perkataan</w:t>
      </w:r>
      <w:r w:rsidR="00014619">
        <w:rPr>
          <w:rFonts w:ascii="Arial" w:hAnsi="Arial" w:cs="Arial"/>
          <w:sz w:val="28"/>
          <w:szCs w:val="28"/>
        </w:rPr>
        <w:t>,</w:t>
      </w:r>
      <w:r w:rsidR="0055112D">
        <w:rPr>
          <w:rFonts w:ascii="Arial" w:hAnsi="Arial" w:cs="Arial"/>
          <w:sz w:val="28"/>
          <w:szCs w:val="28"/>
        </w:rPr>
        <w:t xml:space="preserve"> </w:t>
      </w:r>
      <w:r w:rsidR="00F339AB">
        <w:rPr>
          <w:rFonts w:ascii="Arial" w:hAnsi="Arial" w:cs="Arial"/>
          <w:sz w:val="28"/>
          <w:szCs w:val="28"/>
        </w:rPr>
        <w:t xml:space="preserve">sebelum Mahkamah Syariah boleh secara sah membicarakan kesalahan-kesalahan Syariah, </w:t>
      </w:r>
      <w:r w:rsidR="00014619">
        <w:rPr>
          <w:rFonts w:ascii="Arial" w:hAnsi="Arial" w:cs="Arial"/>
          <w:sz w:val="28"/>
          <w:szCs w:val="28"/>
        </w:rPr>
        <w:t>Parlimen hendaklah</w:t>
      </w:r>
      <w:r w:rsidR="0055112D">
        <w:rPr>
          <w:rFonts w:ascii="Arial" w:hAnsi="Arial" w:cs="Arial"/>
          <w:sz w:val="28"/>
          <w:szCs w:val="28"/>
        </w:rPr>
        <w:t xml:space="preserve"> </w:t>
      </w:r>
      <w:r w:rsidR="00F339AB">
        <w:rPr>
          <w:rFonts w:ascii="Arial" w:hAnsi="Arial" w:cs="Arial"/>
          <w:sz w:val="28"/>
          <w:szCs w:val="28"/>
        </w:rPr>
        <w:t xml:space="preserve">terlebih dahulu </w:t>
      </w:r>
      <w:r w:rsidR="0055112D">
        <w:rPr>
          <w:rFonts w:ascii="Arial" w:hAnsi="Arial" w:cs="Arial"/>
          <w:sz w:val="28"/>
          <w:szCs w:val="28"/>
        </w:rPr>
        <w:t>melalui</w:t>
      </w:r>
      <w:r w:rsidR="00F339AB">
        <w:rPr>
          <w:rFonts w:ascii="Arial" w:hAnsi="Arial" w:cs="Arial"/>
          <w:sz w:val="28"/>
          <w:szCs w:val="28"/>
        </w:rPr>
        <w:t xml:space="preserve"> suatu Akta</w:t>
      </w:r>
      <w:r w:rsidR="0055112D">
        <w:rPr>
          <w:rFonts w:ascii="Arial" w:hAnsi="Arial" w:cs="Arial"/>
          <w:sz w:val="28"/>
          <w:szCs w:val="28"/>
        </w:rPr>
        <w:t xml:space="preserve"> </w:t>
      </w:r>
      <w:r w:rsidR="00014619">
        <w:rPr>
          <w:rFonts w:ascii="Arial" w:hAnsi="Arial" w:cs="Arial"/>
          <w:sz w:val="28"/>
          <w:szCs w:val="28"/>
        </w:rPr>
        <w:t>menetapkan apakah kesalahan-kesalahan</w:t>
      </w:r>
      <w:r w:rsidR="0055112D">
        <w:rPr>
          <w:rFonts w:ascii="Arial" w:hAnsi="Arial" w:cs="Arial"/>
          <w:sz w:val="28"/>
          <w:szCs w:val="28"/>
        </w:rPr>
        <w:t xml:space="preserve"> </w:t>
      </w:r>
      <w:r w:rsidR="00014619">
        <w:rPr>
          <w:rFonts w:ascii="Arial" w:hAnsi="Arial" w:cs="Arial"/>
          <w:sz w:val="28"/>
          <w:szCs w:val="28"/>
        </w:rPr>
        <w:t>yang mana</w:t>
      </w:r>
      <w:r w:rsidR="0055112D">
        <w:rPr>
          <w:rFonts w:ascii="Arial" w:hAnsi="Arial" w:cs="Arial"/>
          <w:sz w:val="28"/>
          <w:szCs w:val="28"/>
        </w:rPr>
        <w:t xml:space="preserve"> Mahkamah Syariah</w:t>
      </w:r>
      <w:r w:rsidR="00014619">
        <w:rPr>
          <w:rFonts w:ascii="Arial" w:hAnsi="Arial" w:cs="Arial"/>
          <w:sz w:val="28"/>
          <w:szCs w:val="28"/>
        </w:rPr>
        <w:t xml:space="preserve"> mempunyai bidangkuasa un</w:t>
      </w:r>
      <w:r w:rsidR="00602EFC">
        <w:rPr>
          <w:rFonts w:ascii="Arial" w:hAnsi="Arial" w:cs="Arial"/>
          <w:sz w:val="28"/>
          <w:szCs w:val="28"/>
        </w:rPr>
        <w:t>tu</w:t>
      </w:r>
      <w:r w:rsidR="00014619">
        <w:rPr>
          <w:rFonts w:ascii="Arial" w:hAnsi="Arial" w:cs="Arial"/>
          <w:sz w:val="28"/>
          <w:szCs w:val="28"/>
        </w:rPr>
        <w:t>k membicarakannya</w:t>
      </w:r>
      <w:r w:rsidR="0055112D">
        <w:rPr>
          <w:rFonts w:ascii="Arial" w:hAnsi="Arial" w:cs="Arial"/>
          <w:sz w:val="28"/>
          <w:szCs w:val="28"/>
        </w:rPr>
        <w:t xml:space="preserve">. Tanpa </w:t>
      </w:r>
      <w:r w:rsidR="00014619">
        <w:rPr>
          <w:rFonts w:ascii="Arial" w:hAnsi="Arial" w:cs="Arial"/>
          <w:sz w:val="28"/>
          <w:szCs w:val="28"/>
        </w:rPr>
        <w:t xml:space="preserve">suatu </w:t>
      </w:r>
      <w:r w:rsidR="0055112D">
        <w:rPr>
          <w:rFonts w:ascii="Arial" w:hAnsi="Arial" w:cs="Arial"/>
          <w:sz w:val="28"/>
          <w:szCs w:val="28"/>
        </w:rPr>
        <w:t xml:space="preserve">Akta </w:t>
      </w:r>
      <w:r w:rsidR="00DF2C88">
        <w:rPr>
          <w:rFonts w:ascii="Arial" w:hAnsi="Arial" w:cs="Arial"/>
          <w:sz w:val="28"/>
          <w:szCs w:val="28"/>
        </w:rPr>
        <w:t>seperti ini</w:t>
      </w:r>
      <w:r w:rsidR="0055112D">
        <w:rPr>
          <w:rFonts w:ascii="Arial" w:hAnsi="Arial" w:cs="Arial"/>
          <w:sz w:val="28"/>
          <w:szCs w:val="28"/>
        </w:rPr>
        <w:t xml:space="preserve"> Mahkamah</w:t>
      </w:r>
      <w:r w:rsidR="0004208A">
        <w:rPr>
          <w:rFonts w:ascii="Arial" w:hAnsi="Arial" w:cs="Arial"/>
          <w:sz w:val="28"/>
          <w:szCs w:val="28"/>
        </w:rPr>
        <w:t xml:space="preserve"> Syariah</w:t>
      </w:r>
      <w:r w:rsidR="0055112D">
        <w:rPr>
          <w:rFonts w:ascii="Arial" w:hAnsi="Arial" w:cs="Arial"/>
          <w:sz w:val="28"/>
          <w:szCs w:val="28"/>
        </w:rPr>
        <w:t xml:space="preserve"> tida</w:t>
      </w:r>
      <w:r w:rsidR="0004208A">
        <w:rPr>
          <w:rFonts w:ascii="Arial" w:hAnsi="Arial" w:cs="Arial"/>
          <w:sz w:val="28"/>
          <w:szCs w:val="28"/>
        </w:rPr>
        <w:t>k</w:t>
      </w:r>
      <w:r w:rsidR="0055112D">
        <w:rPr>
          <w:rFonts w:ascii="Arial" w:hAnsi="Arial" w:cs="Arial"/>
          <w:sz w:val="28"/>
          <w:szCs w:val="28"/>
        </w:rPr>
        <w:t xml:space="preserve"> mempunyai bidangkuasa</w:t>
      </w:r>
      <w:r w:rsidR="0004208A">
        <w:rPr>
          <w:rFonts w:ascii="Arial" w:hAnsi="Arial" w:cs="Arial"/>
          <w:sz w:val="28"/>
          <w:szCs w:val="28"/>
        </w:rPr>
        <w:t xml:space="preserve"> </w:t>
      </w:r>
      <w:r w:rsidR="00014619">
        <w:rPr>
          <w:rFonts w:ascii="Arial" w:hAnsi="Arial" w:cs="Arial"/>
          <w:sz w:val="28"/>
          <w:szCs w:val="28"/>
        </w:rPr>
        <w:t>untuk membicarakan</w:t>
      </w:r>
      <w:r w:rsidR="0004208A">
        <w:rPr>
          <w:rFonts w:ascii="Arial" w:hAnsi="Arial" w:cs="Arial"/>
          <w:sz w:val="28"/>
          <w:szCs w:val="28"/>
        </w:rPr>
        <w:t xml:space="preserve"> kesalahan</w:t>
      </w:r>
      <w:r w:rsidR="00014619">
        <w:rPr>
          <w:rFonts w:ascii="Arial" w:hAnsi="Arial" w:cs="Arial"/>
          <w:sz w:val="28"/>
          <w:szCs w:val="28"/>
        </w:rPr>
        <w:t>-kesal</w:t>
      </w:r>
      <w:r w:rsidR="0004208A">
        <w:rPr>
          <w:rFonts w:ascii="Arial" w:hAnsi="Arial" w:cs="Arial"/>
          <w:sz w:val="28"/>
          <w:szCs w:val="28"/>
        </w:rPr>
        <w:t>ahan itu</w:t>
      </w:r>
      <w:r w:rsidR="007C5B6A">
        <w:rPr>
          <w:rFonts w:ascii="Arial" w:hAnsi="Arial" w:cs="Arial"/>
          <w:sz w:val="28"/>
          <w:szCs w:val="28"/>
        </w:rPr>
        <w:t>, walaupun kesalahan-kesalahan itu diwujudkan oleh undang-undang Negeri</w:t>
      </w:r>
      <w:r w:rsidR="0004208A">
        <w:rPr>
          <w:rFonts w:ascii="Arial" w:hAnsi="Arial" w:cs="Arial"/>
          <w:sz w:val="28"/>
          <w:szCs w:val="28"/>
        </w:rPr>
        <w:t>.</w:t>
      </w:r>
      <w:r w:rsidR="009D3449">
        <w:rPr>
          <w:rFonts w:ascii="Arial" w:hAnsi="Arial" w:cs="Arial"/>
          <w:sz w:val="28"/>
          <w:szCs w:val="28"/>
        </w:rPr>
        <w:t xml:space="preserve"> Ini bermakna kesalahan-kesalahan itu hanya boleh dibicarakan di Mahkamah Mejistret.</w:t>
      </w:r>
      <w:r w:rsidR="00105ABD">
        <w:rPr>
          <w:rFonts w:ascii="Arial" w:hAnsi="Arial" w:cs="Arial"/>
          <w:sz w:val="28"/>
          <w:szCs w:val="28"/>
        </w:rPr>
        <w:t xml:space="preserve"> Pada pandangan saya, tujuan Butiran 1 ini ialah supaya Parlimen boleh mengawal kuasa Mahkamah Syariah membicarakan kesalahan-kesalahan Syariah.</w:t>
      </w:r>
    </w:p>
    <w:p w14:paraId="65B1C9A8" w14:textId="77777777" w:rsidR="002130A2" w:rsidRDefault="002130A2" w:rsidP="003B60FA">
      <w:pPr>
        <w:spacing w:line="480" w:lineRule="auto"/>
        <w:jc w:val="both"/>
        <w:rPr>
          <w:rFonts w:ascii="Arial" w:hAnsi="Arial" w:cs="Arial"/>
          <w:sz w:val="28"/>
          <w:szCs w:val="28"/>
        </w:rPr>
      </w:pPr>
    </w:p>
    <w:p w14:paraId="4F35995A" w14:textId="12D1D2C6" w:rsidR="00356D67" w:rsidRPr="00356D67" w:rsidRDefault="00356D67" w:rsidP="003B60FA">
      <w:pPr>
        <w:spacing w:line="480" w:lineRule="auto"/>
        <w:jc w:val="both"/>
        <w:rPr>
          <w:rFonts w:ascii="Arial" w:hAnsi="Arial" w:cs="Arial"/>
          <w:b/>
          <w:sz w:val="28"/>
          <w:szCs w:val="28"/>
        </w:rPr>
      </w:pPr>
      <w:r w:rsidRPr="00356D67">
        <w:rPr>
          <w:rFonts w:ascii="Arial" w:hAnsi="Arial" w:cs="Arial"/>
          <w:b/>
          <w:sz w:val="28"/>
          <w:szCs w:val="28"/>
        </w:rPr>
        <w:t>Akta</w:t>
      </w:r>
      <w:r w:rsidR="001E723C">
        <w:rPr>
          <w:rFonts w:ascii="Arial" w:hAnsi="Arial" w:cs="Arial"/>
          <w:b/>
          <w:sz w:val="28"/>
          <w:szCs w:val="28"/>
        </w:rPr>
        <w:t xml:space="preserve"> Mahkamah Syariah (bidangkuasa Jenayah) 1965 (Akta</w:t>
      </w:r>
      <w:r w:rsidRPr="00356D67">
        <w:rPr>
          <w:rFonts w:ascii="Arial" w:hAnsi="Arial" w:cs="Arial"/>
          <w:b/>
          <w:sz w:val="28"/>
          <w:szCs w:val="28"/>
        </w:rPr>
        <w:t xml:space="preserve"> 355</w:t>
      </w:r>
      <w:r w:rsidR="001E723C">
        <w:rPr>
          <w:rFonts w:ascii="Arial" w:hAnsi="Arial" w:cs="Arial"/>
          <w:b/>
          <w:sz w:val="28"/>
          <w:szCs w:val="28"/>
        </w:rPr>
        <w:t>)</w:t>
      </w:r>
    </w:p>
    <w:p w14:paraId="0EB2F2A7" w14:textId="205D3223" w:rsidR="00703E18" w:rsidRDefault="002130A2" w:rsidP="003B60FA">
      <w:pPr>
        <w:spacing w:line="480" w:lineRule="auto"/>
        <w:jc w:val="both"/>
        <w:rPr>
          <w:rFonts w:ascii="Arial" w:hAnsi="Arial" w:cs="Arial"/>
          <w:sz w:val="28"/>
          <w:szCs w:val="28"/>
        </w:rPr>
      </w:pPr>
      <w:r>
        <w:rPr>
          <w:rFonts w:ascii="Arial" w:hAnsi="Arial" w:cs="Arial"/>
          <w:sz w:val="28"/>
          <w:szCs w:val="28"/>
        </w:rPr>
        <w:lastRenderedPageBreak/>
        <w:t xml:space="preserve">Dengan tujuan </w:t>
      </w:r>
      <w:r w:rsidR="00E90E87">
        <w:rPr>
          <w:rFonts w:ascii="Arial" w:hAnsi="Arial" w:cs="Arial"/>
          <w:sz w:val="28"/>
          <w:szCs w:val="28"/>
        </w:rPr>
        <w:t xml:space="preserve">mematuhi kehendak Perlembagaan Persekutuan serta </w:t>
      </w:r>
      <w:r>
        <w:rPr>
          <w:rFonts w:ascii="Arial" w:hAnsi="Arial" w:cs="Arial"/>
          <w:sz w:val="28"/>
          <w:szCs w:val="28"/>
        </w:rPr>
        <w:t>untuk memberikuasa kepada M</w:t>
      </w:r>
      <w:r w:rsidR="00D60974">
        <w:rPr>
          <w:rFonts w:ascii="Arial" w:hAnsi="Arial" w:cs="Arial"/>
          <w:sz w:val="28"/>
          <w:szCs w:val="28"/>
        </w:rPr>
        <w:t xml:space="preserve">ahkamah Syariah </w:t>
      </w:r>
      <w:r w:rsidR="007C5B6A">
        <w:rPr>
          <w:rFonts w:ascii="Arial" w:hAnsi="Arial" w:cs="Arial"/>
          <w:sz w:val="28"/>
          <w:szCs w:val="28"/>
        </w:rPr>
        <w:t xml:space="preserve">untuk </w:t>
      </w:r>
      <w:r w:rsidR="00D60974">
        <w:rPr>
          <w:rFonts w:ascii="Arial" w:hAnsi="Arial" w:cs="Arial"/>
          <w:sz w:val="28"/>
          <w:szCs w:val="28"/>
        </w:rPr>
        <w:t>membicarakan</w:t>
      </w:r>
      <w:r>
        <w:rPr>
          <w:rFonts w:ascii="Arial" w:hAnsi="Arial" w:cs="Arial"/>
          <w:sz w:val="28"/>
          <w:szCs w:val="28"/>
        </w:rPr>
        <w:t xml:space="preserve"> kesalahan-kesalahan</w:t>
      </w:r>
      <w:r w:rsidR="00D60974">
        <w:rPr>
          <w:rFonts w:ascii="Arial" w:hAnsi="Arial" w:cs="Arial"/>
          <w:sz w:val="28"/>
          <w:szCs w:val="28"/>
        </w:rPr>
        <w:t xml:space="preserve"> </w:t>
      </w:r>
      <w:r w:rsidR="00E90E87">
        <w:rPr>
          <w:rFonts w:ascii="Arial" w:hAnsi="Arial" w:cs="Arial"/>
          <w:sz w:val="28"/>
          <w:szCs w:val="28"/>
        </w:rPr>
        <w:t>bagi perbuatan yang</w:t>
      </w:r>
      <w:r w:rsidR="007C5B6A">
        <w:rPr>
          <w:rFonts w:ascii="Arial" w:hAnsi="Arial" w:cs="Arial"/>
          <w:sz w:val="28"/>
          <w:szCs w:val="28"/>
        </w:rPr>
        <w:t xml:space="preserve"> bertentangan dengan ajaran agama Islam, </w:t>
      </w:r>
      <w:r w:rsidR="00E90E87">
        <w:rPr>
          <w:rFonts w:ascii="Arial" w:hAnsi="Arial" w:cs="Arial"/>
          <w:sz w:val="28"/>
          <w:szCs w:val="28"/>
        </w:rPr>
        <w:t xml:space="preserve">Parlimen telah dalam tahun 1965 </w:t>
      </w:r>
      <w:r w:rsidR="008605F9">
        <w:rPr>
          <w:rFonts w:ascii="Arial" w:hAnsi="Arial" w:cs="Arial"/>
          <w:sz w:val="28"/>
          <w:szCs w:val="28"/>
        </w:rPr>
        <w:t xml:space="preserve">(iaitu 8 tahun selepas Merdeka) </w:t>
      </w:r>
      <w:r w:rsidR="007C5B6A">
        <w:rPr>
          <w:rFonts w:ascii="Arial" w:hAnsi="Arial" w:cs="Arial"/>
          <w:sz w:val="28"/>
          <w:szCs w:val="28"/>
        </w:rPr>
        <w:t xml:space="preserve">meluluskan suatu Akta yang di panggil </w:t>
      </w:r>
      <w:r w:rsidR="007C5B6A" w:rsidRPr="00A97B2C">
        <w:rPr>
          <w:rFonts w:ascii="Arial" w:hAnsi="Arial" w:cs="Arial"/>
          <w:b/>
          <w:sz w:val="28"/>
          <w:szCs w:val="28"/>
        </w:rPr>
        <w:t>Syariah Courts (Criminal jurisdiction) Act 1965 (Act 355)</w:t>
      </w:r>
      <w:r w:rsidR="00E90E87" w:rsidRPr="00A97B2C">
        <w:rPr>
          <w:rFonts w:ascii="Arial" w:hAnsi="Arial" w:cs="Arial"/>
          <w:b/>
          <w:sz w:val="28"/>
          <w:szCs w:val="28"/>
        </w:rPr>
        <w:t xml:space="preserve"> (Akta 355)</w:t>
      </w:r>
      <w:r w:rsidR="007C5B6A">
        <w:rPr>
          <w:rFonts w:ascii="Arial" w:hAnsi="Arial" w:cs="Arial"/>
          <w:sz w:val="28"/>
          <w:szCs w:val="28"/>
        </w:rPr>
        <w:t>. Malangnya</w:t>
      </w:r>
      <w:r w:rsidR="00E90E87">
        <w:rPr>
          <w:rFonts w:ascii="Arial" w:hAnsi="Arial" w:cs="Arial"/>
          <w:sz w:val="28"/>
          <w:szCs w:val="28"/>
        </w:rPr>
        <w:t>, saya</w:t>
      </w:r>
      <w:r w:rsidR="001E088C">
        <w:rPr>
          <w:rFonts w:ascii="Arial" w:hAnsi="Arial" w:cs="Arial"/>
          <w:sz w:val="28"/>
          <w:szCs w:val="28"/>
        </w:rPr>
        <w:t xml:space="preserve"> perhatikan bahawa</w:t>
      </w:r>
      <w:r w:rsidR="007C5B6A">
        <w:rPr>
          <w:rFonts w:ascii="Arial" w:hAnsi="Arial" w:cs="Arial"/>
          <w:sz w:val="28"/>
          <w:szCs w:val="28"/>
        </w:rPr>
        <w:t xml:space="preserve"> Akta </w:t>
      </w:r>
      <w:r w:rsidR="00E90E87">
        <w:rPr>
          <w:rFonts w:ascii="Arial" w:hAnsi="Arial" w:cs="Arial"/>
          <w:sz w:val="28"/>
          <w:szCs w:val="28"/>
        </w:rPr>
        <w:t xml:space="preserve">355 </w:t>
      </w:r>
      <w:r w:rsidR="007C5B6A">
        <w:rPr>
          <w:rFonts w:ascii="Arial" w:hAnsi="Arial" w:cs="Arial"/>
          <w:sz w:val="28"/>
          <w:szCs w:val="28"/>
        </w:rPr>
        <w:t xml:space="preserve">ini tidak meneyenaraikan </w:t>
      </w:r>
      <w:r w:rsidR="008831B3">
        <w:rPr>
          <w:rFonts w:ascii="Arial" w:hAnsi="Arial" w:cs="Arial"/>
          <w:sz w:val="28"/>
          <w:szCs w:val="28"/>
        </w:rPr>
        <w:t xml:space="preserve">secara spesifik </w:t>
      </w:r>
      <w:r w:rsidR="00A97B2C">
        <w:rPr>
          <w:rFonts w:ascii="Arial" w:hAnsi="Arial" w:cs="Arial"/>
          <w:sz w:val="28"/>
          <w:szCs w:val="28"/>
        </w:rPr>
        <w:t xml:space="preserve">apakah </w:t>
      </w:r>
      <w:r w:rsidR="007C5B6A">
        <w:rPr>
          <w:rFonts w:ascii="Arial" w:hAnsi="Arial" w:cs="Arial"/>
          <w:sz w:val="28"/>
          <w:szCs w:val="28"/>
        </w:rPr>
        <w:t>kesalahan-kesala</w:t>
      </w:r>
      <w:r w:rsidR="00E90E87">
        <w:rPr>
          <w:rFonts w:ascii="Arial" w:hAnsi="Arial" w:cs="Arial"/>
          <w:sz w:val="28"/>
          <w:szCs w:val="28"/>
        </w:rPr>
        <w:t>ha</w:t>
      </w:r>
      <w:r w:rsidR="007C5B6A">
        <w:rPr>
          <w:rFonts w:ascii="Arial" w:hAnsi="Arial" w:cs="Arial"/>
          <w:sz w:val="28"/>
          <w:szCs w:val="28"/>
        </w:rPr>
        <w:t xml:space="preserve">n yang </w:t>
      </w:r>
      <w:r w:rsidR="00A2514B">
        <w:rPr>
          <w:rFonts w:ascii="Arial" w:hAnsi="Arial" w:cs="Arial"/>
          <w:sz w:val="28"/>
          <w:szCs w:val="28"/>
        </w:rPr>
        <w:t xml:space="preserve">ke atas </w:t>
      </w:r>
      <w:r w:rsidR="004C0A2F">
        <w:rPr>
          <w:rFonts w:ascii="Arial" w:hAnsi="Arial" w:cs="Arial"/>
          <w:sz w:val="28"/>
          <w:szCs w:val="28"/>
        </w:rPr>
        <w:t>mana Mahkamah S</w:t>
      </w:r>
      <w:r w:rsidR="007C5B6A">
        <w:rPr>
          <w:rFonts w:ascii="Arial" w:hAnsi="Arial" w:cs="Arial"/>
          <w:sz w:val="28"/>
          <w:szCs w:val="28"/>
        </w:rPr>
        <w:t>yariah mempunyai bidangkuasa. Akta ini cuma menyataka</w:t>
      </w:r>
      <w:r w:rsidR="00E90E87">
        <w:rPr>
          <w:rFonts w:ascii="Arial" w:hAnsi="Arial" w:cs="Arial"/>
          <w:sz w:val="28"/>
          <w:szCs w:val="28"/>
        </w:rPr>
        <w:t>n</w:t>
      </w:r>
      <w:r w:rsidR="007C5B6A">
        <w:rPr>
          <w:rFonts w:ascii="Arial" w:hAnsi="Arial" w:cs="Arial"/>
          <w:sz w:val="28"/>
          <w:szCs w:val="28"/>
        </w:rPr>
        <w:t xml:space="preserve"> </w:t>
      </w:r>
      <w:r w:rsidR="00E90E87">
        <w:rPr>
          <w:rFonts w:ascii="Arial" w:hAnsi="Arial" w:cs="Arial"/>
          <w:sz w:val="28"/>
          <w:szCs w:val="28"/>
        </w:rPr>
        <w:t xml:space="preserve">secara umum </w:t>
      </w:r>
      <w:r w:rsidR="008831B3">
        <w:rPr>
          <w:rFonts w:ascii="Arial" w:hAnsi="Arial" w:cs="Arial"/>
          <w:sz w:val="28"/>
          <w:szCs w:val="28"/>
        </w:rPr>
        <w:t xml:space="preserve">sahaja </w:t>
      </w:r>
      <w:r w:rsidR="00E90E87">
        <w:rPr>
          <w:rFonts w:ascii="Arial" w:hAnsi="Arial" w:cs="Arial"/>
          <w:sz w:val="28"/>
          <w:szCs w:val="28"/>
        </w:rPr>
        <w:t>kesalahan</w:t>
      </w:r>
      <w:r w:rsidR="008831B3">
        <w:rPr>
          <w:rFonts w:ascii="Arial" w:hAnsi="Arial" w:cs="Arial"/>
          <w:sz w:val="28"/>
          <w:szCs w:val="28"/>
        </w:rPr>
        <w:t>-kesalahan itu dengan menggunakan perkataan yang terdapat di dalam Butiran 1 Senarai Negeri, iaitu,</w:t>
      </w:r>
      <w:r w:rsidR="00E90E87">
        <w:rPr>
          <w:rFonts w:ascii="Arial" w:hAnsi="Arial" w:cs="Arial"/>
          <w:sz w:val="28"/>
          <w:szCs w:val="28"/>
        </w:rPr>
        <w:t xml:space="preserve"> </w:t>
      </w:r>
      <w:r w:rsidR="007C5B6A">
        <w:rPr>
          <w:rFonts w:ascii="Arial" w:hAnsi="Arial" w:cs="Arial"/>
          <w:sz w:val="28"/>
          <w:szCs w:val="28"/>
        </w:rPr>
        <w:t>‘</w:t>
      </w:r>
      <w:r w:rsidR="007C5B6A" w:rsidRPr="00E90E87">
        <w:rPr>
          <w:rFonts w:ascii="Arial" w:hAnsi="Arial" w:cs="Arial"/>
          <w:b/>
          <w:i/>
          <w:sz w:val="28"/>
          <w:szCs w:val="28"/>
        </w:rPr>
        <w:t>offence</w:t>
      </w:r>
      <w:r w:rsidR="00E90E87" w:rsidRPr="00E90E87">
        <w:rPr>
          <w:rFonts w:ascii="Arial" w:hAnsi="Arial" w:cs="Arial"/>
          <w:b/>
          <w:i/>
          <w:sz w:val="28"/>
          <w:szCs w:val="28"/>
        </w:rPr>
        <w:t>s</w:t>
      </w:r>
      <w:r w:rsidR="007C5B6A" w:rsidRPr="00E90E87">
        <w:rPr>
          <w:rFonts w:ascii="Arial" w:hAnsi="Arial" w:cs="Arial"/>
          <w:b/>
          <w:i/>
          <w:sz w:val="28"/>
          <w:szCs w:val="28"/>
        </w:rPr>
        <w:t xml:space="preserve"> against the precepts of Islam</w:t>
      </w:r>
      <w:r w:rsidR="007C5B6A">
        <w:rPr>
          <w:rFonts w:ascii="Arial" w:hAnsi="Arial" w:cs="Arial"/>
          <w:sz w:val="28"/>
          <w:szCs w:val="28"/>
        </w:rPr>
        <w:t xml:space="preserve">’. </w:t>
      </w:r>
      <w:r w:rsidR="00E90E87">
        <w:rPr>
          <w:rFonts w:ascii="Arial" w:hAnsi="Arial" w:cs="Arial"/>
          <w:sz w:val="28"/>
          <w:szCs w:val="28"/>
        </w:rPr>
        <w:t>Dalam ertikata yang lain</w:t>
      </w:r>
      <w:r w:rsidR="004C0A2F">
        <w:rPr>
          <w:rFonts w:ascii="Arial" w:hAnsi="Arial" w:cs="Arial"/>
          <w:sz w:val="28"/>
          <w:szCs w:val="28"/>
        </w:rPr>
        <w:t>,</w:t>
      </w:r>
      <w:r w:rsidR="00E90E87">
        <w:rPr>
          <w:rFonts w:ascii="Arial" w:hAnsi="Arial" w:cs="Arial"/>
          <w:sz w:val="28"/>
          <w:szCs w:val="28"/>
        </w:rPr>
        <w:t xml:space="preserve"> </w:t>
      </w:r>
      <w:r w:rsidR="008831B3">
        <w:rPr>
          <w:rFonts w:ascii="Arial" w:hAnsi="Arial" w:cs="Arial"/>
          <w:sz w:val="28"/>
          <w:szCs w:val="28"/>
        </w:rPr>
        <w:t xml:space="preserve">pada pendapat saya, </w:t>
      </w:r>
      <w:r w:rsidR="00E90E87">
        <w:rPr>
          <w:rFonts w:ascii="Arial" w:hAnsi="Arial" w:cs="Arial"/>
          <w:sz w:val="28"/>
          <w:szCs w:val="28"/>
        </w:rPr>
        <w:t xml:space="preserve">Akta 355 ini tidak mematuhi kehendak Butiran 1, </w:t>
      </w:r>
      <w:r w:rsidR="0037788C">
        <w:rPr>
          <w:rFonts w:ascii="Arial" w:hAnsi="Arial" w:cs="Arial"/>
          <w:sz w:val="28"/>
          <w:szCs w:val="28"/>
        </w:rPr>
        <w:t>Senarai Negeri, dengan sepenuhnya. Jadi, akibatnya, hasil penggubalan undang-undang sedemikian rupa, sekarang ini, apa yang merupakan ‘</w:t>
      </w:r>
      <w:r w:rsidR="0037788C" w:rsidRPr="0037788C">
        <w:rPr>
          <w:rFonts w:ascii="Arial" w:hAnsi="Arial" w:cs="Arial"/>
          <w:b/>
          <w:i/>
          <w:sz w:val="28"/>
          <w:szCs w:val="28"/>
        </w:rPr>
        <w:t>offences against the precepts of Islam</w:t>
      </w:r>
      <w:r w:rsidR="0037788C">
        <w:rPr>
          <w:rFonts w:ascii="Arial" w:hAnsi="Arial" w:cs="Arial"/>
          <w:sz w:val="28"/>
          <w:szCs w:val="28"/>
        </w:rPr>
        <w:t>’</w:t>
      </w:r>
      <w:r w:rsidR="005373C0">
        <w:rPr>
          <w:rFonts w:ascii="Arial" w:hAnsi="Arial" w:cs="Arial"/>
          <w:sz w:val="28"/>
          <w:szCs w:val="28"/>
        </w:rPr>
        <w:t>,</w:t>
      </w:r>
      <w:r w:rsidR="0037788C">
        <w:rPr>
          <w:rFonts w:ascii="Arial" w:hAnsi="Arial" w:cs="Arial"/>
          <w:sz w:val="28"/>
          <w:szCs w:val="28"/>
        </w:rPr>
        <w:t xml:space="preserve"> yang sepatutnya ditentukan oleh Parlimen sendiri</w:t>
      </w:r>
      <w:r w:rsidR="005373C0">
        <w:rPr>
          <w:rFonts w:ascii="Arial" w:hAnsi="Arial" w:cs="Arial"/>
          <w:sz w:val="28"/>
          <w:szCs w:val="28"/>
        </w:rPr>
        <w:t>,</w:t>
      </w:r>
      <w:r w:rsidR="0037788C">
        <w:rPr>
          <w:rFonts w:ascii="Arial" w:hAnsi="Arial" w:cs="Arial"/>
          <w:sz w:val="28"/>
          <w:szCs w:val="28"/>
        </w:rPr>
        <w:t xml:space="preserve"> telah diserahkan oleh Parlimen melalui Akta 355 kepada dewan perundangan Neg</w:t>
      </w:r>
      <w:r w:rsidR="004C0A2F">
        <w:rPr>
          <w:rFonts w:ascii="Arial" w:hAnsi="Arial" w:cs="Arial"/>
          <w:sz w:val="28"/>
          <w:szCs w:val="28"/>
        </w:rPr>
        <w:t>e</w:t>
      </w:r>
      <w:r w:rsidR="0037788C">
        <w:rPr>
          <w:rFonts w:ascii="Arial" w:hAnsi="Arial" w:cs="Arial"/>
          <w:sz w:val="28"/>
          <w:szCs w:val="28"/>
        </w:rPr>
        <w:t xml:space="preserve">ri untuk menentukannya. </w:t>
      </w:r>
      <w:r w:rsidR="00BF45EE">
        <w:rPr>
          <w:rFonts w:ascii="Arial" w:hAnsi="Arial" w:cs="Arial"/>
          <w:sz w:val="28"/>
          <w:szCs w:val="28"/>
        </w:rPr>
        <w:t xml:space="preserve">Jadi persolannya ialah: </w:t>
      </w:r>
      <w:r w:rsidR="00ED4307">
        <w:rPr>
          <w:rFonts w:ascii="Arial" w:hAnsi="Arial" w:cs="Arial"/>
          <w:sz w:val="28"/>
          <w:szCs w:val="28"/>
        </w:rPr>
        <w:t xml:space="preserve">Adakah </w:t>
      </w:r>
      <w:r w:rsidR="00314139">
        <w:rPr>
          <w:rFonts w:ascii="Arial" w:hAnsi="Arial" w:cs="Arial"/>
          <w:sz w:val="28"/>
          <w:szCs w:val="28"/>
        </w:rPr>
        <w:t xml:space="preserve">peruntukan Akta 355 </w:t>
      </w:r>
      <w:r w:rsidR="00ED4307">
        <w:rPr>
          <w:rFonts w:ascii="Arial" w:hAnsi="Arial" w:cs="Arial"/>
          <w:sz w:val="28"/>
          <w:szCs w:val="28"/>
        </w:rPr>
        <w:t xml:space="preserve">ini </w:t>
      </w:r>
      <w:r w:rsidR="00314139">
        <w:rPr>
          <w:rFonts w:ascii="Arial" w:hAnsi="Arial" w:cs="Arial"/>
          <w:sz w:val="28"/>
          <w:szCs w:val="28"/>
        </w:rPr>
        <w:lastRenderedPageBreak/>
        <w:t>memenuhi kehendak</w:t>
      </w:r>
      <w:r w:rsidR="00ED4307">
        <w:rPr>
          <w:rFonts w:ascii="Arial" w:hAnsi="Arial" w:cs="Arial"/>
          <w:sz w:val="28"/>
          <w:szCs w:val="28"/>
        </w:rPr>
        <w:t xml:space="preserve"> Perlembagaan Persekutuan?</w:t>
      </w:r>
      <w:r w:rsidR="001E088C">
        <w:rPr>
          <w:rFonts w:ascii="Arial" w:hAnsi="Arial" w:cs="Arial"/>
          <w:sz w:val="28"/>
          <w:szCs w:val="28"/>
        </w:rPr>
        <w:t xml:space="preserve"> Adakah Akta 355 ini sah?</w:t>
      </w:r>
    </w:p>
    <w:p w14:paraId="0213B7A1" w14:textId="77777777" w:rsidR="00703E18" w:rsidRDefault="00703E18" w:rsidP="003B60FA">
      <w:pPr>
        <w:spacing w:line="480" w:lineRule="auto"/>
        <w:jc w:val="both"/>
        <w:rPr>
          <w:rFonts w:ascii="Arial" w:hAnsi="Arial" w:cs="Arial"/>
          <w:sz w:val="28"/>
          <w:szCs w:val="28"/>
        </w:rPr>
      </w:pPr>
    </w:p>
    <w:p w14:paraId="120EC197" w14:textId="5F26FEC2" w:rsidR="003B60FA" w:rsidRDefault="00540996" w:rsidP="002D3210">
      <w:pPr>
        <w:spacing w:line="480" w:lineRule="auto"/>
        <w:jc w:val="both"/>
        <w:rPr>
          <w:rFonts w:ascii="Arial" w:hAnsi="Arial" w:cs="Arial"/>
          <w:b/>
          <w:sz w:val="28"/>
          <w:szCs w:val="28"/>
        </w:rPr>
      </w:pPr>
      <w:r>
        <w:rPr>
          <w:rFonts w:ascii="Arial" w:hAnsi="Arial" w:cs="Arial"/>
          <w:b/>
          <w:sz w:val="28"/>
          <w:szCs w:val="28"/>
        </w:rPr>
        <w:t>Perkara</w:t>
      </w:r>
      <w:r w:rsidR="003B60FA" w:rsidRPr="00844F34">
        <w:rPr>
          <w:rFonts w:ascii="Arial" w:hAnsi="Arial" w:cs="Arial"/>
          <w:b/>
          <w:sz w:val="28"/>
          <w:szCs w:val="28"/>
        </w:rPr>
        <w:t xml:space="preserve"> 121 (1A) </w:t>
      </w:r>
      <w:r>
        <w:rPr>
          <w:rFonts w:ascii="Arial" w:hAnsi="Arial" w:cs="Arial"/>
          <w:b/>
          <w:sz w:val="28"/>
          <w:szCs w:val="28"/>
        </w:rPr>
        <w:t>Perlembagaan Persekutuan</w:t>
      </w:r>
    </w:p>
    <w:p w14:paraId="475724AD" w14:textId="7526ECE4" w:rsidR="00420775" w:rsidRPr="00420775" w:rsidRDefault="00420775" w:rsidP="002D3210">
      <w:pPr>
        <w:spacing w:line="480" w:lineRule="auto"/>
        <w:jc w:val="both"/>
        <w:rPr>
          <w:rFonts w:ascii="Arial" w:hAnsi="Arial" w:cs="Arial"/>
          <w:i/>
          <w:sz w:val="28"/>
          <w:szCs w:val="28"/>
        </w:rPr>
      </w:pPr>
      <w:r w:rsidRPr="00420775">
        <w:rPr>
          <w:rFonts w:ascii="Arial" w:hAnsi="Arial" w:cs="Arial"/>
          <w:i/>
          <w:sz w:val="28"/>
          <w:szCs w:val="28"/>
        </w:rPr>
        <w:t>Tuan-tuan dan puan-puan</w:t>
      </w:r>
    </w:p>
    <w:p w14:paraId="005F1C14" w14:textId="5E0E81FF" w:rsidR="00540996" w:rsidRDefault="00540996" w:rsidP="003B60FA">
      <w:pPr>
        <w:spacing w:line="480" w:lineRule="auto"/>
        <w:jc w:val="both"/>
        <w:rPr>
          <w:rFonts w:ascii="Arial" w:hAnsi="Arial" w:cs="Arial"/>
          <w:sz w:val="28"/>
          <w:szCs w:val="28"/>
        </w:rPr>
      </w:pPr>
      <w:r>
        <w:rPr>
          <w:rFonts w:ascii="Arial" w:hAnsi="Arial" w:cs="Arial"/>
          <w:sz w:val="28"/>
          <w:szCs w:val="28"/>
        </w:rPr>
        <w:t>Dalam tahun 1988 Parlimen telah meminda Perkara 121 Perlembagaan Persekutuan</w:t>
      </w:r>
      <w:r w:rsidR="007F764D">
        <w:rPr>
          <w:rFonts w:ascii="Arial" w:hAnsi="Arial" w:cs="Arial"/>
          <w:sz w:val="28"/>
          <w:szCs w:val="28"/>
        </w:rPr>
        <w:t xml:space="preserve"> dengan memasukkan satu klausa baru, iaitu Klausa (1A) yang berbunyi –</w:t>
      </w:r>
    </w:p>
    <w:p w14:paraId="6B65ADCB" w14:textId="77777777" w:rsidR="007F764D" w:rsidRDefault="007F764D" w:rsidP="003B60FA">
      <w:pPr>
        <w:spacing w:line="480" w:lineRule="auto"/>
        <w:jc w:val="both"/>
        <w:rPr>
          <w:rFonts w:ascii="Arial" w:hAnsi="Arial" w:cs="Arial"/>
          <w:sz w:val="28"/>
          <w:szCs w:val="28"/>
        </w:rPr>
      </w:pPr>
    </w:p>
    <w:p w14:paraId="61E52DE0" w14:textId="77777777" w:rsidR="007F764D" w:rsidRPr="00540996" w:rsidRDefault="007F764D" w:rsidP="007F764D">
      <w:pPr>
        <w:spacing w:line="480" w:lineRule="auto"/>
        <w:ind w:left="720"/>
        <w:jc w:val="both"/>
        <w:rPr>
          <w:rFonts w:ascii="Arial" w:hAnsi="Arial" w:cs="Arial"/>
          <w:b/>
        </w:rPr>
      </w:pPr>
      <w:r w:rsidRPr="00540996">
        <w:rPr>
          <w:rFonts w:ascii="Arial" w:hAnsi="Arial" w:cs="Arial"/>
          <w:b/>
        </w:rPr>
        <w:t>(1A) The Courts referred to in Clause (1) shall have no jurisdiction in respect of any matter within the jurisdiction of the Syariah courts.</w:t>
      </w:r>
    </w:p>
    <w:p w14:paraId="301DCA5C" w14:textId="77777777" w:rsidR="007F764D" w:rsidRDefault="007F764D" w:rsidP="007F764D">
      <w:pPr>
        <w:spacing w:line="480" w:lineRule="auto"/>
        <w:jc w:val="both"/>
        <w:rPr>
          <w:rFonts w:ascii="Arial" w:hAnsi="Arial" w:cs="Arial"/>
          <w:sz w:val="28"/>
          <w:szCs w:val="28"/>
        </w:rPr>
      </w:pPr>
    </w:p>
    <w:p w14:paraId="01E8F90D" w14:textId="2A442715" w:rsidR="007F764D" w:rsidRDefault="007F764D" w:rsidP="007F764D">
      <w:pPr>
        <w:spacing w:line="480" w:lineRule="auto"/>
        <w:jc w:val="both"/>
        <w:rPr>
          <w:rFonts w:ascii="Arial" w:hAnsi="Arial" w:cs="Arial"/>
          <w:sz w:val="28"/>
          <w:szCs w:val="28"/>
        </w:rPr>
      </w:pPr>
      <w:r>
        <w:rPr>
          <w:rFonts w:ascii="Arial" w:hAnsi="Arial" w:cs="Arial"/>
          <w:sz w:val="28"/>
          <w:szCs w:val="28"/>
        </w:rPr>
        <w:t>De</w:t>
      </w:r>
      <w:r w:rsidR="00BC4184">
        <w:rPr>
          <w:rFonts w:ascii="Arial" w:hAnsi="Arial" w:cs="Arial"/>
          <w:sz w:val="28"/>
          <w:szCs w:val="28"/>
        </w:rPr>
        <w:t>n</w:t>
      </w:r>
      <w:r>
        <w:rPr>
          <w:rFonts w:ascii="Arial" w:hAnsi="Arial" w:cs="Arial"/>
          <w:sz w:val="28"/>
          <w:szCs w:val="28"/>
        </w:rPr>
        <w:t>gan pindaan ini bermakna Mahkamah Sivil tidak lagi mempunyai bidangkuasa ke atas perkara-perkara di mana Mahkamah Syariah mempunyai bidangkuasa.</w:t>
      </w:r>
    </w:p>
    <w:p w14:paraId="4B5AEA7B" w14:textId="77777777" w:rsidR="003B60FA" w:rsidRPr="007F764D" w:rsidRDefault="003B60FA" w:rsidP="007F764D">
      <w:pPr>
        <w:jc w:val="both"/>
        <w:rPr>
          <w:rFonts w:ascii="Arial" w:hAnsi="Arial" w:cs="Arial"/>
          <w:b/>
        </w:rPr>
      </w:pPr>
    </w:p>
    <w:p w14:paraId="7AFB3535" w14:textId="77777777" w:rsidR="003B60FA" w:rsidRDefault="003B60FA" w:rsidP="003B60FA">
      <w:pPr>
        <w:spacing w:line="480" w:lineRule="auto"/>
        <w:jc w:val="both"/>
        <w:rPr>
          <w:rFonts w:ascii="Arial" w:hAnsi="Arial" w:cs="Arial"/>
          <w:sz w:val="28"/>
          <w:szCs w:val="28"/>
        </w:rPr>
      </w:pPr>
    </w:p>
    <w:p w14:paraId="4C78B3DC" w14:textId="77C7AD58" w:rsidR="007F764D" w:rsidRDefault="007F764D" w:rsidP="003B60FA">
      <w:pPr>
        <w:spacing w:line="480" w:lineRule="auto"/>
        <w:jc w:val="both"/>
        <w:rPr>
          <w:rFonts w:ascii="Arial" w:hAnsi="Arial" w:cs="Arial"/>
          <w:b/>
        </w:rPr>
      </w:pPr>
      <w:r>
        <w:rPr>
          <w:rFonts w:ascii="Arial" w:hAnsi="Arial" w:cs="Arial"/>
          <w:sz w:val="28"/>
          <w:szCs w:val="28"/>
        </w:rPr>
        <w:t xml:space="preserve">Tan Sri Professor Ahmad Ibrahim di dalam eseinya </w:t>
      </w:r>
      <w:r w:rsidR="00E13AAB">
        <w:rPr>
          <w:rFonts w:ascii="Arial" w:hAnsi="Arial" w:cs="Arial"/>
          <w:sz w:val="28"/>
          <w:szCs w:val="28"/>
        </w:rPr>
        <w:t>bertajuk</w:t>
      </w:r>
      <w:r>
        <w:rPr>
          <w:rFonts w:ascii="Arial" w:hAnsi="Arial" w:cs="Arial"/>
          <w:sz w:val="28"/>
          <w:szCs w:val="28"/>
        </w:rPr>
        <w:t xml:space="preserve"> </w:t>
      </w:r>
      <w:r w:rsidRPr="007F764D">
        <w:rPr>
          <w:rFonts w:ascii="Arial" w:hAnsi="Arial" w:cs="Arial"/>
          <w:b/>
          <w:sz w:val="28"/>
          <w:szCs w:val="28"/>
        </w:rPr>
        <w:t>‘</w:t>
      </w:r>
      <w:r w:rsidRPr="007F764D">
        <w:rPr>
          <w:rFonts w:ascii="Arial" w:hAnsi="Arial" w:cs="Arial"/>
          <w:b/>
          <w:i/>
          <w:sz w:val="28"/>
          <w:szCs w:val="28"/>
        </w:rPr>
        <w:t xml:space="preserve">The Amendment to Article 121 of the Federal Constitution: Its Effect on </w:t>
      </w:r>
      <w:r w:rsidRPr="007F764D">
        <w:rPr>
          <w:rFonts w:ascii="Arial" w:hAnsi="Arial" w:cs="Arial"/>
          <w:b/>
          <w:i/>
          <w:sz w:val="28"/>
          <w:szCs w:val="28"/>
        </w:rPr>
        <w:lastRenderedPageBreak/>
        <w:t>Administration of Islamic Law</w:t>
      </w:r>
      <w:r w:rsidRPr="007F764D">
        <w:rPr>
          <w:rFonts w:ascii="Arial" w:hAnsi="Arial" w:cs="Arial"/>
          <w:b/>
          <w:sz w:val="28"/>
          <w:szCs w:val="28"/>
        </w:rPr>
        <w:t xml:space="preserve">’ </w:t>
      </w:r>
      <w:r w:rsidRPr="007F764D">
        <w:rPr>
          <w:rFonts w:ascii="Arial" w:hAnsi="Arial" w:cs="Arial"/>
          <w:sz w:val="28"/>
          <w:szCs w:val="28"/>
        </w:rPr>
        <w:t>[1989] 2 MLJ xvii</w:t>
      </w:r>
      <w:r>
        <w:rPr>
          <w:rFonts w:ascii="Arial" w:hAnsi="Arial" w:cs="Arial"/>
          <w:b/>
        </w:rPr>
        <w:t xml:space="preserve"> </w:t>
      </w:r>
      <w:r w:rsidRPr="007F764D">
        <w:rPr>
          <w:rFonts w:ascii="Arial" w:hAnsi="Arial" w:cs="Arial"/>
          <w:sz w:val="28"/>
          <w:szCs w:val="28"/>
        </w:rPr>
        <w:t>menerangkan tujuan pindaan itu seperti berikut:</w:t>
      </w:r>
    </w:p>
    <w:p w14:paraId="157678BE" w14:textId="77777777" w:rsidR="007F764D" w:rsidRDefault="007F764D" w:rsidP="003B60FA">
      <w:pPr>
        <w:spacing w:line="480" w:lineRule="auto"/>
        <w:jc w:val="both"/>
        <w:rPr>
          <w:rFonts w:ascii="Arial" w:hAnsi="Arial" w:cs="Arial"/>
          <w:sz w:val="28"/>
          <w:szCs w:val="28"/>
        </w:rPr>
      </w:pPr>
    </w:p>
    <w:p w14:paraId="7F9515E9" w14:textId="77777777" w:rsidR="007F764D" w:rsidRPr="008F7728" w:rsidRDefault="007F764D" w:rsidP="007F764D">
      <w:pPr>
        <w:spacing w:line="480" w:lineRule="auto"/>
        <w:ind w:left="720"/>
        <w:jc w:val="both"/>
        <w:rPr>
          <w:rFonts w:ascii="Arial" w:hAnsi="Arial" w:cs="Arial"/>
        </w:rPr>
      </w:pPr>
      <w:r w:rsidRPr="008F7728">
        <w:rPr>
          <w:rFonts w:ascii="Arial" w:hAnsi="Arial" w:cs="Arial"/>
        </w:rPr>
        <w:t>One important effect of the amendment is to avoid for the future any conflict between the decisions of the Syariah courts and the civil courts which had occurred in a number of cases before.</w:t>
      </w:r>
    </w:p>
    <w:p w14:paraId="4D98E68C" w14:textId="77777777" w:rsidR="007F764D" w:rsidRDefault="007F764D" w:rsidP="003B60FA">
      <w:pPr>
        <w:spacing w:line="480" w:lineRule="auto"/>
        <w:jc w:val="both"/>
        <w:rPr>
          <w:rFonts w:ascii="Arial" w:hAnsi="Arial" w:cs="Arial"/>
          <w:sz w:val="28"/>
          <w:szCs w:val="28"/>
        </w:rPr>
      </w:pPr>
    </w:p>
    <w:p w14:paraId="1E677E0C" w14:textId="67A28E0A" w:rsidR="003B60FA" w:rsidRDefault="00536B28" w:rsidP="003B60FA">
      <w:pPr>
        <w:spacing w:line="480" w:lineRule="auto"/>
        <w:jc w:val="both"/>
        <w:rPr>
          <w:rFonts w:ascii="Arial" w:hAnsi="Arial" w:cs="Arial"/>
          <w:sz w:val="28"/>
          <w:szCs w:val="28"/>
        </w:rPr>
      </w:pPr>
      <w:r>
        <w:rPr>
          <w:rFonts w:ascii="Arial" w:hAnsi="Arial" w:cs="Arial"/>
          <w:sz w:val="28"/>
          <w:szCs w:val="28"/>
        </w:rPr>
        <w:t>Walaubagaimanapun, Professor terpelajar itu telah menjelaska</w:t>
      </w:r>
      <w:r w:rsidR="00E13AAB">
        <w:rPr>
          <w:rFonts w:ascii="Arial" w:hAnsi="Arial" w:cs="Arial"/>
          <w:sz w:val="28"/>
          <w:szCs w:val="28"/>
        </w:rPr>
        <w:t>n dengan lanjut seperti berikut:</w:t>
      </w:r>
    </w:p>
    <w:p w14:paraId="623003ED" w14:textId="77777777" w:rsidR="00E13AAB" w:rsidRDefault="00E13AAB" w:rsidP="003B60FA">
      <w:pPr>
        <w:spacing w:line="480" w:lineRule="auto"/>
        <w:jc w:val="both"/>
        <w:rPr>
          <w:rFonts w:ascii="Arial" w:hAnsi="Arial" w:cs="Arial"/>
          <w:sz w:val="28"/>
          <w:szCs w:val="28"/>
        </w:rPr>
      </w:pPr>
    </w:p>
    <w:p w14:paraId="035B465D" w14:textId="77777777" w:rsidR="003B60FA" w:rsidRDefault="003B60FA" w:rsidP="003B60FA">
      <w:pPr>
        <w:spacing w:line="480" w:lineRule="auto"/>
        <w:ind w:left="720"/>
        <w:jc w:val="both"/>
        <w:rPr>
          <w:rFonts w:ascii="Arial" w:hAnsi="Arial" w:cs="Arial"/>
        </w:rPr>
      </w:pPr>
      <w:r w:rsidRPr="00031762">
        <w:rPr>
          <w:rFonts w:ascii="Arial" w:hAnsi="Arial" w:cs="Arial"/>
        </w:rPr>
        <w:t>The Syariah Courts shall only have jurisdiction over persons professing the religion of Islam and in respect only of the matters included in the paragraph. The Syariah courts will therefore not have jurisdiction where one of the parties involved is a non-Muslim. For example, in a case of custody of children, if the mother is a non-Muslim but the father is a Muslim, the matter can still be brought to the civil court and disposed of therein.</w:t>
      </w:r>
    </w:p>
    <w:p w14:paraId="70063A8D" w14:textId="77777777" w:rsidR="00536B28" w:rsidRDefault="00536B28" w:rsidP="00536B28">
      <w:pPr>
        <w:spacing w:line="480" w:lineRule="auto"/>
        <w:ind w:left="720"/>
        <w:rPr>
          <w:rFonts w:ascii="Arial" w:hAnsi="Arial" w:cs="Arial"/>
        </w:rPr>
      </w:pPr>
    </w:p>
    <w:p w14:paraId="5A94B48D" w14:textId="02CB1375" w:rsidR="00536B28" w:rsidRDefault="00536B28" w:rsidP="00536B28">
      <w:pPr>
        <w:spacing w:line="480" w:lineRule="auto"/>
        <w:jc w:val="both"/>
        <w:rPr>
          <w:rFonts w:ascii="Arial" w:hAnsi="Arial" w:cs="Arial"/>
          <w:sz w:val="28"/>
          <w:szCs w:val="28"/>
        </w:rPr>
      </w:pPr>
      <w:r w:rsidRPr="00536B28">
        <w:rPr>
          <w:rFonts w:ascii="Arial" w:hAnsi="Arial" w:cs="Arial"/>
          <w:sz w:val="28"/>
          <w:szCs w:val="28"/>
        </w:rPr>
        <w:t>Ini bermakna Mahkamah Syariah mempunyai bidangkuasa hanya di dalam kes-kes di</w:t>
      </w:r>
      <w:r>
        <w:rPr>
          <w:rFonts w:ascii="Arial" w:hAnsi="Arial" w:cs="Arial"/>
          <w:sz w:val="28"/>
          <w:szCs w:val="28"/>
        </w:rPr>
        <w:t xml:space="preserve"> </w:t>
      </w:r>
      <w:r w:rsidRPr="00536B28">
        <w:rPr>
          <w:rFonts w:ascii="Arial" w:hAnsi="Arial" w:cs="Arial"/>
          <w:sz w:val="28"/>
          <w:szCs w:val="28"/>
        </w:rPr>
        <w:t xml:space="preserve">mana kedua-dua belah pihak </w:t>
      </w:r>
      <w:r w:rsidR="008F7728">
        <w:rPr>
          <w:rFonts w:ascii="Arial" w:hAnsi="Arial" w:cs="Arial"/>
          <w:sz w:val="28"/>
          <w:szCs w:val="28"/>
        </w:rPr>
        <w:t xml:space="preserve">kepada prosiding itu </w:t>
      </w:r>
      <w:r w:rsidRPr="00536B28">
        <w:rPr>
          <w:rFonts w:ascii="Arial" w:hAnsi="Arial" w:cs="Arial"/>
          <w:sz w:val="28"/>
          <w:szCs w:val="28"/>
        </w:rPr>
        <w:t>adalah orang yang mengan</w:t>
      </w:r>
      <w:r>
        <w:rPr>
          <w:rFonts w:ascii="Arial" w:hAnsi="Arial" w:cs="Arial"/>
          <w:sz w:val="28"/>
          <w:szCs w:val="28"/>
        </w:rPr>
        <w:t>ut agama Islam. Di mana hanya seor</w:t>
      </w:r>
      <w:r w:rsidRPr="00536B28">
        <w:rPr>
          <w:rFonts w:ascii="Arial" w:hAnsi="Arial" w:cs="Arial"/>
          <w:sz w:val="28"/>
          <w:szCs w:val="28"/>
        </w:rPr>
        <w:t xml:space="preserve">ang pihak sahaja yang </w:t>
      </w:r>
      <w:r w:rsidRPr="00536B28">
        <w:rPr>
          <w:rFonts w:ascii="Arial" w:hAnsi="Arial" w:cs="Arial"/>
          <w:sz w:val="28"/>
          <w:szCs w:val="28"/>
        </w:rPr>
        <w:lastRenderedPageBreak/>
        <w:t xml:space="preserve">menganut agama Islam, tetapi pihak yang satu lagi itu bukannya penganut agama Islam, Mahkamah Syariah tidak mempunyai bidangkuasa ke atas kes itu. </w:t>
      </w:r>
      <w:r>
        <w:rPr>
          <w:rFonts w:ascii="Arial" w:hAnsi="Arial" w:cs="Arial"/>
          <w:sz w:val="28"/>
          <w:szCs w:val="28"/>
        </w:rPr>
        <w:t xml:space="preserve">Dalam situasi </w:t>
      </w:r>
      <w:r w:rsidR="00B2507B">
        <w:rPr>
          <w:rFonts w:ascii="Arial" w:hAnsi="Arial" w:cs="Arial"/>
          <w:sz w:val="28"/>
          <w:szCs w:val="28"/>
        </w:rPr>
        <w:t>se</w:t>
      </w:r>
      <w:r>
        <w:rPr>
          <w:rFonts w:ascii="Arial" w:hAnsi="Arial" w:cs="Arial"/>
          <w:sz w:val="28"/>
          <w:szCs w:val="28"/>
        </w:rPr>
        <w:t xml:space="preserve">begini, </w:t>
      </w:r>
      <w:r w:rsidRPr="00536B28">
        <w:rPr>
          <w:rFonts w:ascii="Arial" w:hAnsi="Arial" w:cs="Arial"/>
          <w:sz w:val="28"/>
          <w:szCs w:val="28"/>
        </w:rPr>
        <w:t>pertikaian itu hendaklah di bicarakan di Mahkamah Sivil.</w:t>
      </w:r>
    </w:p>
    <w:p w14:paraId="6B7F4E8E" w14:textId="77777777" w:rsidR="007A39ED" w:rsidRDefault="007A39ED" w:rsidP="00536B28">
      <w:pPr>
        <w:spacing w:line="480" w:lineRule="auto"/>
        <w:jc w:val="both"/>
        <w:rPr>
          <w:rFonts w:ascii="Arial" w:hAnsi="Arial" w:cs="Arial"/>
          <w:sz w:val="28"/>
          <w:szCs w:val="28"/>
        </w:rPr>
      </w:pPr>
    </w:p>
    <w:p w14:paraId="32A332CC" w14:textId="77777777" w:rsidR="00A2514B" w:rsidRPr="00D82B12" w:rsidRDefault="00A2514B" w:rsidP="00A2514B">
      <w:pPr>
        <w:spacing w:line="480" w:lineRule="auto"/>
        <w:rPr>
          <w:rFonts w:ascii="Arial" w:hAnsi="Arial" w:cs="Arial"/>
          <w:b/>
          <w:sz w:val="28"/>
          <w:szCs w:val="28"/>
        </w:rPr>
      </w:pPr>
      <w:r>
        <w:rPr>
          <w:rFonts w:ascii="Arial" w:hAnsi="Arial" w:cs="Arial"/>
          <w:b/>
          <w:sz w:val="28"/>
          <w:szCs w:val="28"/>
        </w:rPr>
        <w:t>Kontroversi bidangkuasa</w:t>
      </w:r>
    </w:p>
    <w:p w14:paraId="39E07B20" w14:textId="139C0E5F" w:rsidR="00A2514B" w:rsidRDefault="00A2514B" w:rsidP="00A2514B">
      <w:pPr>
        <w:spacing w:line="480" w:lineRule="auto"/>
        <w:jc w:val="both"/>
        <w:rPr>
          <w:rFonts w:ascii="Arial" w:hAnsi="Arial" w:cs="Arial"/>
          <w:sz w:val="28"/>
          <w:szCs w:val="28"/>
        </w:rPr>
      </w:pPr>
      <w:r>
        <w:rPr>
          <w:rFonts w:ascii="Arial" w:hAnsi="Arial" w:cs="Arial"/>
          <w:sz w:val="28"/>
          <w:szCs w:val="28"/>
        </w:rPr>
        <w:t xml:space="preserve">Akibat daripada </w:t>
      </w:r>
      <w:r w:rsidR="00314139">
        <w:rPr>
          <w:rFonts w:ascii="Arial" w:hAnsi="Arial" w:cs="Arial"/>
          <w:sz w:val="28"/>
          <w:szCs w:val="28"/>
        </w:rPr>
        <w:t>penambahan</w:t>
      </w:r>
      <w:r>
        <w:rPr>
          <w:rFonts w:ascii="Arial" w:hAnsi="Arial" w:cs="Arial"/>
          <w:sz w:val="28"/>
          <w:szCs w:val="28"/>
        </w:rPr>
        <w:t xml:space="preserve"> Perkara 121(1A) ke dalam Perlem</w:t>
      </w:r>
      <w:r w:rsidR="00BC4184">
        <w:rPr>
          <w:rFonts w:ascii="Arial" w:hAnsi="Arial" w:cs="Arial"/>
          <w:sz w:val="28"/>
          <w:szCs w:val="28"/>
        </w:rPr>
        <w:t>b</w:t>
      </w:r>
      <w:r>
        <w:rPr>
          <w:rFonts w:ascii="Arial" w:hAnsi="Arial" w:cs="Arial"/>
          <w:sz w:val="28"/>
          <w:szCs w:val="28"/>
        </w:rPr>
        <w:t xml:space="preserve">agaan Persekutuan, sering timbul kontroversi mengenai bidangkuasa di antara Mahkamah Sivil dengan Mahkamah Syariah. </w:t>
      </w:r>
      <w:r w:rsidR="00E03BAF">
        <w:rPr>
          <w:rFonts w:ascii="Arial" w:hAnsi="Arial" w:cs="Arial"/>
          <w:sz w:val="28"/>
          <w:szCs w:val="28"/>
        </w:rPr>
        <w:t>Kontroversi ini</w:t>
      </w:r>
      <w:r>
        <w:rPr>
          <w:rFonts w:ascii="Arial" w:hAnsi="Arial" w:cs="Arial"/>
          <w:sz w:val="28"/>
          <w:szCs w:val="28"/>
        </w:rPr>
        <w:t xml:space="preserve"> timbul apabila terdapat pertikaian yang mengandungi unsur-unsur </w:t>
      </w:r>
      <w:r w:rsidR="00E03BAF">
        <w:rPr>
          <w:rFonts w:ascii="Arial" w:hAnsi="Arial" w:cs="Arial"/>
          <w:sz w:val="28"/>
          <w:szCs w:val="28"/>
        </w:rPr>
        <w:t xml:space="preserve">agama </w:t>
      </w:r>
      <w:r>
        <w:rPr>
          <w:rFonts w:ascii="Arial" w:hAnsi="Arial" w:cs="Arial"/>
          <w:sz w:val="28"/>
          <w:szCs w:val="28"/>
        </w:rPr>
        <w:t xml:space="preserve">Islam. Kontroversi itu adalah dalam bentuk </w:t>
      </w:r>
      <w:r w:rsidR="00314139">
        <w:rPr>
          <w:rFonts w:ascii="Arial" w:hAnsi="Arial" w:cs="Arial"/>
          <w:sz w:val="28"/>
          <w:szCs w:val="28"/>
        </w:rPr>
        <w:t xml:space="preserve">persoalan: </w:t>
      </w:r>
      <w:r>
        <w:rPr>
          <w:rFonts w:ascii="Arial" w:hAnsi="Arial" w:cs="Arial"/>
          <w:sz w:val="28"/>
          <w:szCs w:val="28"/>
        </w:rPr>
        <w:t>mahkamah yang mana</w:t>
      </w:r>
      <w:r w:rsidR="00314139">
        <w:rPr>
          <w:rFonts w:ascii="Arial" w:hAnsi="Arial" w:cs="Arial"/>
          <w:sz w:val="28"/>
          <w:szCs w:val="28"/>
        </w:rPr>
        <w:t>kah</w:t>
      </w:r>
      <w:r>
        <w:rPr>
          <w:rFonts w:ascii="Arial" w:hAnsi="Arial" w:cs="Arial"/>
          <w:sz w:val="28"/>
          <w:szCs w:val="28"/>
        </w:rPr>
        <w:t xml:space="preserve"> yang sepatutny</w:t>
      </w:r>
      <w:r w:rsidR="00314139">
        <w:rPr>
          <w:rFonts w:ascii="Arial" w:hAnsi="Arial" w:cs="Arial"/>
          <w:sz w:val="28"/>
          <w:szCs w:val="28"/>
        </w:rPr>
        <w:t>a membicarakan pertikaian itu: Mahkamah Sivil atau M</w:t>
      </w:r>
      <w:r w:rsidR="00FC1781">
        <w:rPr>
          <w:rFonts w:ascii="Arial" w:hAnsi="Arial" w:cs="Arial"/>
          <w:sz w:val="28"/>
          <w:szCs w:val="28"/>
        </w:rPr>
        <w:t>ahkamah Syariah. Mahkamah S</w:t>
      </w:r>
      <w:r>
        <w:rPr>
          <w:rFonts w:ascii="Arial" w:hAnsi="Arial" w:cs="Arial"/>
          <w:sz w:val="28"/>
          <w:szCs w:val="28"/>
        </w:rPr>
        <w:t>ivil adalah mahkamah persekutuan (federal courts) yang ditibuhkan di bawah Perlembaggan Persekutuan dan undang</w:t>
      </w:r>
      <w:r w:rsidR="00FC1781">
        <w:rPr>
          <w:rFonts w:ascii="Arial" w:hAnsi="Arial" w:cs="Arial"/>
          <w:sz w:val="28"/>
          <w:szCs w:val="28"/>
        </w:rPr>
        <w:t>-undang persekutuan; sedangkan M</w:t>
      </w:r>
      <w:r>
        <w:rPr>
          <w:rFonts w:ascii="Arial" w:hAnsi="Arial" w:cs="Arial"/>
          <w:sz w:val="28"/>
          <w:szCs w:val="28"/>
        </w:rPr>
        <w:t>ahkamah Syariah adalah mahkamah-mahkamah Negeri yang ditubuhkan di bawah undang-undang Negeri.</w:t>
      </w:r>
    </w:p>
    <w:p w14:paraId="543FA88A" w14:textId="77777777" w:rsidR="00E03BAF" w:rsidRDefault="00E03BAF" w:rsidP="00A2514B">
      <w:pPr>
        <w:spacing w:line="480" w:lineRule="auto"/>
        <w:jc w:val="both"/>
        <w:rPr>
          <w:rFonts w:ascii="Arial" w:hAnsi="Arial" w:cs="Arial"/>
          <w:sz w:val="28"/>
          <w:szCs w:val="28"/>
        </w:rPr>
      </w:pPr>
    </w:p>
    <w:p w14:paraId="73E04B3F" w14:textId="1279AAC7" w:rsidR="00A2514B" w:rsidRDefault="00E03BAF" w:rsidP="00A2514B">
      <w:pPr>
        <w:spacing w:line="480" w:lineRule="auto"/>
        <w:jc w:val="both"/>
        <w:rPr>
          <w:rFonts w:ascii="Arial" w:hAnsi="Arial" w:cs="Arial"/>
          <w:sz w:val="28"/>
          <w:szCs w:val="28"/>
        </w:rPr>
      </w:pPr>
      <w:r>
        <w:rPr>
          <w:rFonts w:ascii="Arial" w:hAnsi="Arial" w:cs="Arial"/>
          <w:sz w:val="28"/>
          <w:szCs w:val="28"/>
        </w:rPr>
        <w:lastRenderedPageBreak/>
        <w:t>Dalam beberapa kes tertentu, Mahkamah Sivil dengan sewenang-wenangnya enggan mendengar sesuatu pertikaian itu semata-mat</w:t>
      </w:r>
      <w:r w:rsidR="001C4F86">
        <w:rPr>
          <w:rFonts w:ascii="Arial" w:hAnsi="Arial" w:cs="Arial"/>
          <w:sz w:val="28"/>
          <w:szCs w:val="28"/>
        </w:rPr>
        <w:t>a kerana pertikaian itu mengandungi</w:t>
      </w:r>
      <w:r>
        <w:rPr>
          <w:rFonts w:ascii="Arial" w:hAnsi="Arial" w:cs="Arial"/>
          <w:sz w:val="28"/>
          <w:szCs w:val="28"/>
        </w:rPr>
        <w:t xml:space="preserve"> unsur perundangan Islam. Ini menyedihkan kerana </w:t>
      </w:r>
      <w:r w:rsidR="001C4F86">
        <w:rPr>
          <w:rFonts w:ascii="Arial" w:hAnsi="Arial" w:cs="Arial"/>
          <w:sz w:val="28"/>
          <w:szCs w:val="28"/>
        </w:rPr>
        <w:t>sering</w:t>
      </w:r>
      <w:r>
        <w:rPr>
          <w:rFonts w:ascii="Arial" w:hAnsi="Arial" w:cs="Arial"/>
          <w:sz w:val="28"/>
          <w:szCs w:val="28"/>
        </w:rPr>
        <w:t xml:space="preserve"> isu yang dipertikaikan itu melibatkan hak asasi seseorang itu</w:t>
      </w:r>
      <w:r w:rsidR="001C4F86">
        <w:rPr>
          <w:rFonts w:ascii="Arial" w:hAnsi="Arial" w:cs="Arial"/>
          <w:sz w:val="28"/>
          <w:szCs w:val="28"/>
        </w:rPr>
        <w:t>,</w:t>
      </w:r>
      <w:r>
        <w:rPr>
          <w:rFonts w:ascii="Arial" w:hAnsi="Arial" w:cs="Arial"/>
          <w:sz w:val="28"/>
          <w:szCs w:val="28"/>
        </w:rPr>
        <w:t xml:space="preserve"> iaitu</w:t>
      </w:r>
      <w:r w:rsidR="001C4F86">
        <w:rPr>
          <w:rFonts w:ascii="Arial" w:hAnsi="Arial" w:cs="Arial"/>
          <w:sz w:val="28"/>
          <w:szCs w:val="28"/>
        </w:rPr>
        <w:t>,</w:t>
      </w:r>
      <w:r>
        <w:rPr>
          <w:rFonts w:ascii="Arial" w:hAnsi="Arial" w:cs="Arial"/>
          <w:sz w:val="28"/>
          <w:szCs w:val="28"/>
        </w:rPr>
        <w:t xml:space="preserve"> hak kebebasan beragama; suatu hak yang dilindungi oleh Perlembagaan Persekutuan. </w:t>
      </w:r>
      <w:r w:rsidR="008F7728">
        <w:rPr>
          <w:rFonts w:ascii="Arial" w:hAnsi="Arial" w:cs="Arial"/>
          <w:sz w:val="28"/>
          <w:szCs w:val="28"/>
        </w:rPr>
        <w:t xml:space="preserve">Dalam sesetengah kes pula, salah satu pihak dalam pertikaian itu bukan beragama Islam. </w:t>
      </w:r>
      <w:r w:rsidR="001C4F86">
        <w:rPr>
          <w:rFonts w:ascii="Arial" w:hAnsi="Arial" w:cs="Arial"/>
          <w:sz w:val="28"/>
          <w:szCs w:val="28"/>
        </w:rPr>
        <w:t>Dan isu</w:t>
      </w:r>
      <w:r w:rsidR="008F7728">
        <w:rPr>
          <w:rFonts w:ascii="Arial" w:hAnsi="Arial" w:cs="Arial"/>
          <w:sz w:val="28"/>
          <w:szCs w:val="28"/>
        </w:rPr>
        <w:t>-isu</w:t>
      </w:r>
      <w:r w:rsidR="001C4F86">
        <w:rPr>
          <w:rFonts w:ascii="Arial" w:hAnsi="Arial" w:cs="Arial"/>
          <w:sz w:val="28"/>
          <w:szCs w:val="28"/>
        </w:rPr>
        <w:t xml:space="preserve"> </w:t>
      </w:r>
      <w:r w:rsidR="008F7728">
        <w:rPr>
          <w:rFonts w:ascii="Arial" w:hAnsi="Arial" w:cs="Arial"/>
          <w:sz w:val="28"/>
          <w:szCs w:val="28"/>
        </w:rPr>
        <w:t xml:space="preserve">seperti </w:t>
      </w:r>
      <w:r w:rsidR="001C4F86">
        <w:rPr>
          <w:rFonts w:ascii="Arial" w:hAnsi="Arial" w:cs="Arial"/>
          <w:sz w:val="28"/>
          <w:szCs w:val="28"/>
        </w:rPr>
        <w:t>ini, mengikut Perlembagaan Persekutuan, mestilah diputuskan oleh Mahkamah Sivil dan bukannya oleh Mahkamah Syariah.</w:t>
      </w:r>
      <w:r w:rsidR="00356D67">
        <w:rPr>
          <w:rFonts w:ascii="Arial" w:hAnsi="Arial" w:cs="Arial"/>
          <w:sz w:val="28"/>
          <w:szCs w:val="28"/>
        </w:rPr>
        <w:t xml:space="preserve"> </w:t>
      </w:r>
      <w:r w:rsidR="00BC4184">
        <w:rPr>
          <w:rFonts w:ascii="Arial" w:hAnsi="Arial" w:cs="Arial"/>
          <w:sz w:val="28"/>
          <w:szCs w:val="28"/>
        </w:rPr>
        <w:t>Sebagai c</w:t>
      </w:r>
      <w:r w:rsidR="00356D67">
        <w:rPr>
          <w:rFonts w:ascii="Arial" w:hAnsi="Arial" w:cs="Arial"/>
          <w:sz w:val="28"/>
          <w:szCs w:val="28"/>
        </w:rPr>
        <w:t>ontoh</w:t>
      </w:r>
      <w:r w:rsidR="00BC4184">
        <w:rPr>
          <w:rFonts w:ascii="Arial" w:hAnsi="Arial" w:cs="Arial"/>
          <w:sz w:val="28"/>
          <w:szCs w:val="28"/>
        </w:rPr>
        <w:t>,</w:t>
      </w:r>
      <w:r w:rsidR="0034622B">
        <w:rPr>
          <w:rFonts w:ascii="Arial" w:hAnsi="Arial" w:cs="Arial"/>
          <w:sz w:val="28"/>
          <w:szCs w:val="28"/>
        </w:rPr>
        <w:t xml:space="preserve"> di dalam kes </w:t>
      </w:r>
      <w:r w:rsidR="0034622B" w:rsidRPr="00BC4184">
        <w:rPr>
          <w:rFonts w:ascii="Arial" w:hAnsi="Arial" w:cs="Arial"/>
          <w:b/>
          <w:i/>
          <w:sz w:val="28"/>
          <w:szCs w:val="28"/>
        </w:rPr>
        <w:t>Hasnah Vangarama</w:t>
      </w:r>
      <w:r w:rsidR="00356D67">
        <w:rPr>
          <w:rFonts w:ascii="Arial" w:hAnsi="Arial" w:cs="Arial"/>
          <w:sz w:val="28"/>
          <w:szCs w:val="28"/>
        </w:rPr>
        <w:t xml:space="preserve"> seseorang yang mendakwa dirinya sebagai </w:t>
      </w:r>
      <w:r w:rsidR="00BC4184">
        <w:rPr>
          <w:rFonts w:ascii="Arial" w:hAnsi="Arial" w:cs="Arial"/>
          <w:sz w:val="28"/>
          <w:szCs w:val="28"/>
        </w:rPr>
        <w:t xml:space="preserve">penganut agama </w:t>
      </w:r>
      <w:r w:rsidR="00356D67">
        <w:rPr>
          <w:rFonts w:ascii="Arial" w:hAnsi="Arial" w:cs="Arial"/>
          <w:sz w:val="28"/>
          <w:szCs w:val="28"/>
        </w:rPr>
        <w:t xml:space="preserve">Hindu telah memohon kepada Mahkamah Tinggi Pulau Pinang (Mahkamah Sivil) suatu perisytiharan bahawa dia adalah seorang yang beragama Hindu sejak kecil lagi dan bukannya seorang Islam; dan telah dipaksa </w:t>
      </w:r>
      <w:r w:rsidR="0034622B">
        <w:rPr>
          <w:rFonts w:ascii="Arial" w:hAnsi="Arial" w:cs="Arial"/>
          <w:sz w:val="28"/>
          <w:szCs w:val="28"/>
        </w:rPr>
        <w:t>semasa dia berumur 7 tahun</w:t>
      </w:r>
      <w:r w:rsidR="00356D67">
        <w:rPr>
          <w:rFonts w:ascii="Arial" w:hAnsi="Arial" w:cs="Arial"/>
          <w:sz w:val="28"/>
          <w:szCs w:val="28"/>
        </w:rPr>
        <w:t xml:space="preserve"> </w:t>
      </w:r>
      <w:r w:rsidR="0034622B">
        <w:rPr>
          <w:rFonts w:ascii="Arial" w:hAnsi="Arial" w:cs="Arial"/>
          <w:sz w:val="28"/>
          <w:szCs w:val="28"/>
        </w:rPr>
        <w:t>memelu</w:t>
      </w:r>
      <w:r w:rsidR="00356D67">
        <w:rPr>
          <w:rFonts w:ascii="Arial" w:hAnsi="Arial" w:cs="Arial"/>
          <w:sz w:val="28"/>
          <w:szCs w:val="28"/>
        </w:rPr>
        <w:t>k agama Islam</w:t>
      </w:r>
      <w:r w:rsidR="0034622B">
        <w:rPr>
          <w:rFonts w:ascii="Arial" w:hAnsi="Arial" w:cs="Arial"/>
          <w:sz w:val="28"/>
          <w:szCs w:val="28"/>
        </w:rPr>
        <w:t xml:space="preserve"> oleh Perkim</w:t>
      </w:r>
      <w:r w:rsidR="00356D67">
        <w:rPr>
          <w:rFonts w:ascii="Arial" w:hAnsi="Arial" w:cs="Arial"/>
          <w:sz w:val="28"/>
          <w:szCs w:val="28"/>
        </w:rPr>
        <w:t xml:space="preserve">. Ini adalah isu hak kebebasan beragama di bawah Perlembagaan Persekutuan dan sepatutnya </w:t>
      </w:r>
      <w:r w:rsidR="00073858">
        <w:rPr>
          <w:rFonts w:ascii="Arial" w:hAnsi="Arial" w:cs="Arial"/>
          <w:sz w:val="28"/>
          <w:szCs w:val="28"/>
        </w:rPr>
        <w:t>diputuskan oleh Mahkamah Sivil.</w:t>
      </w:r>
      <w:r w:rsidR="00356D67">
        <w:rPr>
          <w:rFonts w:ascii="Arial" w:hAnsi="Arial" w:cs="Arial"/>
          <w:sz w:val="28"/>
          <w:szCs w:val="28"/>
        </w:rPr>
        <w:t xml:space="preserve"> Tetapi</w:t>
      </w:r>
      <w:r w:rsidR="00BC4184">
        <w:rPr>
          <w:rFonts w:ascii="Arial" w:hAnsi="Arial" w:cs="Arial"/>
          <w:sz w:val="28"/>
          <w:szCs w:val="28"/>
        </w:rPr>
        <w:t>, malangnya,</w:t>
      </w:r>
      <w:r w:rsidR="00356D67">
        <w:rPr>
          <w:rFonts w:ascii="Arial" w:hAnsi="Arial" w:cs="Arial"/>
          <w:sz w:val="28"/>
          <w:szCs w:val="28"/>
        </w:rPr>
        <w:t xml:space="preserve"> Mahkamah Tinggi Pulau Pinang telah membatalkan permohonannya dengan alasan bahawa isu itu harus diputuskan oleh Mahkamah Syariah Pulau Pinang dan bukannya di </w:t>
      </w:r>
      <w:r w:rsidR="00356D67">
        <w:rPr>
          <w:rFonts w:ascii="Arial" w:hAnsi="Arial" w:cs="Arial"/>
          <w:sz w:val="28"/>
          <w:szCs w:val="28"/>
        </w:rPr>
        <w:lastRenderedPageBreak/>
        <w:t>Mahkamah Sivil. Bagaimanakah isu itu hendak diputuskan oleh Mahkamah Syariah sedangkan soal hak kebe</w:t>
      </w:r>
      <w:r w:rsidR="00A105AE">
        <w:rPr>
          <w:rFonts w:ascii="Arial" w:hAnsi="Arial" w:cs="Arial"/>
          <w:sz w:val="28"/>
          <w:szCs w:val="28"/>
        </w:rPr>
        <w:t>basan beragama adalah di luar bi</w:t>
      </w:r>
      <w:r w:rsidR="00356D67">
        <w:rPr>
          <w:rFonts w:ascii="Arial" w:hAnsi="Arial" w:cs="Arial"/>
          <w:sz w:val="28"/>
          <w:szCs w:val="28"/>
        </w:rPr>
        <w:t>dangkuasa Mahkamah Syariah?</w:t>
      </w:r>
      <w:r w:rsidR="00073858">
        <w:rPr>
          <w:rFonts w:ascii="Arial" w:hAnsi="Arial" w:cs="Arial"/>
          <w:sz w:val="28"/>
          <w:szCs w:val="28"/>
        </w:rPr>
        <w:t xml:space="preserve"> Di Mahkamah Rayuan panel yang saya penerusikan telah memutuskan bah</w:t>
      </w:r>
      <w:r w:rsidR="005373C0">
        <w:rPr>
          <w:rFonts w:ascii="Arial" w:hAnsi="Arial" w:cs="Arial"/>
          <w:sz w:val="28"/>
          <w:szCs w:val="28"/>
        </w:rPr>
        <w:t>awa Hakim Mahkamh Tinggi telah k</w:t>
      </w:r>
      <w:r w:rsidR="00073858">
        <w:rPr>
          <w:rFonts w:ascii="Arial" w:hAnsi="Arial" w:cs="Arial"/>
          <w:sz w:val="28"/>
          <w:szCs w:val="28"/>
        </w:rPr>
        <w:t>hilaf dan telah</w:t>
      </w:r>
      <w:r w:rsidR="005373C0">
        <w:rPr>
          <w:rFonts w:ascii="Arial" w:hAnsi="Arial" w:cs="Arial"/>
          <w:sz w:val="28"/>
          <w:szCs w:val="28"/>
        </w:rPr>
        <w:t xml:space="preserve"> </w:t>
      </w:r>
      <w:r w:rsidR="00073858">
        <w:rPr>
          <w:rFonts w:ascii="Arial" w:hAnsi="Arial" w:cs="Arial"/>
          <w:sz w:val="28"/>
          <w:szCs w:val="28"/>
        </w:rPr>
        <w:t>mengarahlan supaya kes itu dihidupkan balik dan dibicaraka di Mahkamah Tinggi di hadapan Hakim yang lain. Tetapi, malangnya keputusan kami diterbalikkan oleh Mahkamah Persekutuan.</w:t>
      </w:r>
    </w:p>
    <w:p w14:paraId="6CE3A1A4" w14:textId="77777777" w:rsidR="00073858" w:rsidRDefault="00073858" w:rsidP="00A2514B">
      <w:pPr>
        <w:spacing w:line="480" w:lineRule="auto"/>
        <w:jc w:val="both"/>
        <w:rPr>
          <w:rFonts w:ascii="Arial" w:hAnsi="Arial" w:cs="Arial"/>
          <w:sz w:val="28"/>
          <w:szCs w:val="28"/>
        </w:rPr>
      </w:pPr>
    </w:p>
    <w:p w14:paraId="7EB39ACE" w14:textId="715AE42E" w:rsidR="00A2514B" w:rsidRDefault="00A2514B" w:rsidP="00A2514B">
      <w:pPr>
        <w:spacing w:line="480" w:lineRule="auto"/>
        <w:jc w:val="both"/>
        <w:rPr>
          <w:rFonts w:ascii="Arial" w:hAnsi="Arial" w:cs="Arial"/>
          <w:sz w:val="28"/>
          <w:szCs w:val="28"/>
        </w:rPr>
      </w:pPr>
      <w:r>
        <w:rPr>
          <w:rFonts w:ascii="Arial" w:hAnsi="Arial" w:cs="Arial"/>
          <w:sz w:val="28"/>
          <w:szCs w:val="28"/>
        </w:rPr>
        <w:t xml:space="preserve">Di dalam kes </w:t>
      </w:r>
      <w:r w:rsidRPr="00763EE3">
        <w:rPr>
          <w:rFonts w:ascii="Arial" w:hAnsi="Arial" w:cs="Arial"/>
          <w:b/>
          <w:i/>
          <w:sz w:val="28"/>
          <w:szCs w:val="28"/>
        </w:rPr>
        <w:t>Dato’ Kadar Shah lwn Dati</w:t>
      </w:r>
      <w:r w:rsidR="00420775">
        <w:rPr>
          <w:rFonts w:ascii="Arial" w:hAnsi="Arial" w:cs="Arial"/>
          <w:b/>
          <w:i/>
          <w:sz w:val="28"/>
          <w:szCs w:val="28"/>
        </w:rPr>
        <w:t>n</w:t>
      </w:r>
      <w:r w:rsidRPr="00763EE3">
        <w:rPr>
          <w:rFonts w:ascii="Arial" w:hAnsi="Arial" w:cs="Arial"/>
          <w:b/>
          <w:i/>
          <w:sz w:val="28"/>
          <w:szCs w:val="28"/>
        </w:rPr>
        <w:t xml:space="preserve"> Fauziah</w:t>
      </w:r>
      <w:r>
        <w:rPr>
          <w:rFonts w:ascii="Arial" w:hAnsi="Arial" w:cs="Arial"/>
          <w:sz w:val="28"/>
          <w:szCs w:val="28"/>
        </w:rPr>
        <w:t xml:space="preserve"> saya, sebagai Hakim Mahkamah Tinggi, telah memutuskan bahawa di dalam kes-kes di mana terdapat konflik bidangkuasa di antara Mahkama Sivil dengan Mahkamah Syariah, kes itu hendaklah dibicarakan di Mahkamah Sivil dan bukannya di Mahkamah Syariah; sebab di bawah Perlembagaan Persekutuan, Mahkam</w:t>
      </w:r>
      <w:r w:rsidR="0058608A">
        <w:rPr>
          <w:rFonts w:ascii="Arial" w:hAnsi="Arial" w:cs="Arial"/>
          <w:sz w:val="28"/>
          <w:szCs w:val="28"/>
        </w:rPr>
        <w:t>ah Sivil mempunyai kedudukan is</w:t>
      </w:r>
      <w:r>
        <w:rPr>
          <w:rFonts w:ascii="Arial" w:hAnsi="Arial" w:cs="Arial"/>
          <w:sz w:val="28"/>
          <w:szCs w:val="28"/>
        </w:rPr>
        <w:t>t</w:t>
      </w:r>
      <w:r w:rsidR="0058608A">
        <w:rPr>
          <w:rFonts w:ascii="Arial" w:hAnsi="Arial" w:cs="Arial"/>
          <w:sz w:val="28"/>
          <w:szCs w:val="28"/>
        </w:rPr>
        <w:t>i</w:t>
      </w:r>
      <w:r>
        <w:rPr>
          <w:rFonts w:ascii="Arial" w:hAnsi="Arial" w:cs="Arial"/>
          <w:sz w:val="28"/>
          <w:szCs w:val="28"/>
        </w:rPr>
        <w:t xml:space="preserve">mewa dan tertinggi  berbanding dengan status Mahkamah Syariah. Kedudukan Mahkamah Sivil diberi tumpuan khas dalam satu Bab dalam Perlembagaan Persekutuan, sedangkan Mahkamah Syariah hanya disebut dua kali sahaja di dalam Perlembaggan Persekutuan, iaitu, di Perkara 121(1A) dan di Butiran 1 Senarai Negeri di Jadual Ke-9 Perlembagaan Persekutuan. </w:t>
      </w:r>
    </w:p>
    <w:p w14:paraId="24AF6A75" w14:textId="77777777" w:rsidR="00236437" w:rsidRDefault="00236437" w:rsidP="00A2514B">
      <w:pPr>
        <w:spacing w:line="480" w:lineRule="auto"/>
        <w:jc w:val="both"/>
        <w:rPr>
          <w:rFonts w:ascii="Arial" w:hAnsi="Arial" w:cs="Arial"/>
          <w:sz w:val="28"/>
          <w:szCs w:val="28"/>
        </w:rPr>
      </w:pPr>
    </w:p>
    <w:p w14:paraId="7893CF49" w14:textId="0A84AC70" w:rsidR="00236437" w:rsidRDefault="00236437" w:rsidP="00A2514B">
      <w:pPr>
        <w:spacing w:line="480" w:lineRule="auto"/>
        <w:jc w:val="both"/>
        <w:rPr>
          <w:rFonts w:ascii="Arial" w:hAnsi="Arial" w:cs="Arial"/>
          <w:sz w:val="28"/>
          <w:szCs w:val="28"/>
        </w:rPr>
      </w:pPr>
      <w:r>
        <w:rPr>
          <w:rFonts w:ascii="Arial" w:hAnsi="Arial" w:cs="Arial"/>
          <w:sz w:val="28"/>
          <w:szCs w:val="28"/>
        </w:rPr>
        <w:t>Saya</w:t>
      </w:r>
      <w:r w:rsidR="00E5713B">
        <w:rPr>
          <w:rFonts w:ascii="Arial" w:hAnsi="Arial" w:cs="Arial"/>
          <w:sz w:val="28"/>
          <w:szCs w:val="28"/>
        </w:rPr>
        <w:t xml:space="preserve"> </w:t>
      </w:r>
      <w:r>
        <w:rPr>
          <w:rFonts w:ascii="Arial" w:hAnsi="Arial" w:cs="Arial"/>
          <w:sz w:val="28"/>
          <w:szCs w:val="28"/>
        </w:rPr>
        <w:t>juga telah menyat</w:t>
      </w:r>
      <w:r w:rsidR="00E5713B">
        <w:rPr>
          <w:rFonts w:ascii="Arial" w:hAnsi="Arial" w:cs="Arial"/>
          <w:sz w:val="28"/>
          <w:szCs w:val="28"/>
        </w:rPr>
        <w:t>a</w:t>
      </w:r>
      <w:r>
        <w:rPr>
          <w:rFonts w:ascii="Arial" w:hAnsi="Arial" w:cs="Arial"/>
          <w:sz w:val="28"/>
          <w:szCs w:val="28"/>
        </w:rPr>
        <w:t xml:space="preserve">kan dalam kes </w:t>
      </w:r>
      <w:r w:rsidRPr="00E5713B">
        <w:rPr>
          <w:rFonts w:ascii="Arial" w:hAnsi="Arial" w:cs="Arial"/>
          <w:b/>
          <w:i/>
          <w:sz w:val="28"/>
          <w:szCs w:val="28"/>
        </w:rPr>
        <w:t>Kadar Shah</w:t>
      </w:r>
      <w:r>
        <w:rPr>
          <w:rFonts w:ascii="Arial" w:hAnsi="Arial" w:cs="Arial"/>
          <w:sz w:val="28"/>
          <w:szCs w:val="28"/>
        </w:rPr>
        <w:t xml:space="preserve"> bahawa Mahkamah Sivil mempunyai kuasa </w:t>
      </w:r>
      <w:r w:rsidR="00420775">
        <w:rPr>
          <w:rFonts w:ascii="Arial" w:hAnsi="Arial" w:cs="Arial"/>
          <w:sz w:val="28"/>
          <w:szCs w:val="28"/>
        </w:rPr>
        <w:t>penyemakan kehakiman (</w:t>
      </w:r>
      <w:r>
        <w:rPr>
          <w:rFonts w:ascii="Arial" w:hAnsi="Arial" w:cs="Arial"/>
          <w:sz w:val="28"/>
          <w:szCs w:val="28"/>
        </w:rPr>
        <w:t>judicial review</w:t>
      </w:r>
      <w:r w:rsidR="00420775">
        <w:rPr>
          <w:rFonts w:ascii="Arial" w:hAnsi="Arial" w:cs="Arial"/>
          <w:sz w:val="28"/>
          <w:szCs w:val="28"/>
        </w:rPr>
        <w:t>)</w:t>
      </w:r>
      <w:r>
        <w:rPr>
          <w:rFonts w:ascii="Arial" w:hAnsi="Arial" w:cs="Arial"/>
          <w:sz w:val="28"/>
          <w:szCs w:val="28"/>
        </w:rPr>
        <w:t xml:space="preserve"> ke atas Mahkamah Syariah</w:t>
      </w:r>
      <w:r w:rsidR="00E5713B">
        <w:rPr>
          <w:rFonts w:ascii="Arial" w:hAnsi="Arial" w:cs="Arial"/>
          <w:sz w:val="28"/>
          <w:szCs w:val="28"/>
        </w:rPr>
        <w:t xml:space="preserve"> kerana Mahkamah Syariah, seperti Mahkamah Perusahaan (Industrial Court), adalah </w:t>
      </w:r>
      <w:r w:rsidR="00420775">
        <w:rPr>
          <w:rFonts w:ascii="Arial" w:hAnsi="Arial" w:cs="Arial"/>
          <w:sz w:val="28"/>
          <w:szCs w:val="28"/>
        </w:rPr>
        <w:t>tribunal terendah (</w:t>
      </w:r>
      <w:r w:rsidR="00E5713B">
        <w:rPr>
          <w:rFonts w:ascii="Arial" w:hAnsi="Arial" w:cs="Arial"/>
          <w:sz w:val="28"/>
          <w:szCs w:val="28"/>
        </w:rPr>
        <w:t>‘inferior tribunals’</w:t>
      </w:r>
      <w:r w:rsidR="00420775">
        <w:rPr>
          <w:rFonts w:ascii="Arial" w:hAnsi="Arial" w:cs="Arial"/>
          <w:sz w:val="28"/>
          <w:szCs w:val="28"/>
        </w:rPr>
        <w:t>)</w:t>
      </w:r>
      <w:r w:rsidR="00E5713B">
        <w:rPr>
          <w:rFonts w:ascii="Arial" w:hAnsi="Arial" w:cs="Arial"/>
          <w:sz w:val="28"/>
          <w:szCs w:val="28"/>
        </w:rPr>
        <w:t xml:space="preserve"> berbanding dengan Mahkamah Sivil Tertinggi (the superior courts).</w:t>
      </w:r>
    </w:p>
    <w:p w14:paraId="552E3BCC" w14:textId="77777777" w:rsidR="00A2514B" w:rsidRDefault="00A2514B" w:rsidP="00536B28">
      <w:pPr>
        <w:spacing w:line="480" w:lineRule="auto"/>
        <w:jc w:val="both"/>
        <w:rPr>
          <w:rFonts w:ascii="Arial" w:hAnsi="Arial" w:cs="Arial"/>
          <w:sz w:val="28"/>
          <w:szCs w:val="28"/>
        </w:rPr>
      </w:pPr>
    </w:p>
    <w:p w14:paraId="3EBF160D" w14:textId="6549EE60" w:rsidR="00C47D25" w:rsidRPr="00C47D25" w:rsidRDefault="00C47D25" w:rsidP="00536B28">
      <w:pPr>
        <w:spacing w:line="480" w:lineRule="auto"/>
        <w:jc w:val="both"/>
        <w:rPr>
          <w:rFonts w:ascii="Arial" w:hAnsi="Arial" w:cs="Arial"/>
          <w:b/>
          <w:sz w:val="28"/>
          <w:szCs w:val="28"/>
        </w:rPr>
      </w:pPr>
      <w:r w:rsidRPr="00C47D25">
        <w:rPr>
          <w:rFonts w:ascii="Arial" w:hAnsi="Arial" w:cs="Arial"/>
          <w:b/>
          <w:sz w:val="28"/>
          <w:szCs w:val="28"/>
        </w:rPr>
        <w:t>Kontroversi pertukaran agama kanak-kanak</w:t>
      </w:r>
    </w:p>
    <w:p w14:paraId="50A6952C" w14:textId="7626426C" w:rsidR="00311619" w:rsidRPr="00311619" w:rsidRDefault="00C47D25" w:rsidP="00311619">
      <w:pPr>
        <w:spacing w:line="480" w:lineRule="auto"/>
        <w:jc w:val="both"/>
        <w:rPr>
          <w:rFonts w:ascii="Arial" w:hAnsi="Arial" w:cs="Arial"/>
          <w:sz w:val="28"/>
          <w:szCs w:val="28"/>
        </w:rPr>
      </w:pPr>
      <w:r>
        <w:rPr>
          <w:rFonts w:ascii="Arial" w:hAnsi="Arial" w:cs="Arial"/>
          <w:sz w:val="28"/>
          <w:szCs w:val="28"/>
        </w:rPr>
        <w:t>A</w:t>
      </w:r>
      <w:r w:rsidR="00E13AAB">
        <w:rPr>
          <w:rFonts w:ascii="Arial" w:hAnsi="Arial" w:cs="Arial"/>
          <w:sz w:val="28"/>
          <w:szCs w:val="28"/>
        </w:rPr>
        <w:t xml:space="preserve">pa yang </w:t>
      </w:r>
      <w:r w:rsidR="007A39ED">
        <w:rPr>
          <w:rFonts w:ascii="Arial" w:hAnsi="Arial" w:cs="Arial"/>
          <w:sz w:val="28"/>
          <w:szCs w:val="28"/>
        </w:rPr>
        <w:t xml:space="preserve">berlaku </w:t>
      </w:r>
      <w:r w:rsidR="00E13AAB">
        <w:rPr>
          <w:rFonts w:ascii="Arial" w:hAnsi="Arial" w:cs="Arial"/>
          <w:sz w:val="28"/>
          <w:szCs w:val="28"/>
        </w:rPr>
        <w:t>k</w:t>
      </w:r>
      <w:r w:rsidR="00311619" w:rsidRPr="00311619">
        <w:rPr>
          <w:rFonts w:ascii="Arial" w:hAnsi="Arial" w:cs="Arial"/>
          <w:sz w:val="28"/>
          <w:szCs w:val="28"/>
        </w:rPr>
        <w:t>ebelakangan ini</w:t>
      </w:r>
      <w:r w:rsidR="00311619">
        <w:rPr>
          <w:rFonts w:ascii="Arial" w:hAnsi="Arial" w:cs="Arial"/>
          <w:sz w:val="28"/>
          <w:szCs w:val="28"/>
        </w:rPr>
        <w:t xml:space="preserve"> </w:t>
      </w:r>
      <w:r w:rsidR="00E13AAB">
        <w:rPr>
          <w:rFonts w:ascii="Arial" w:hAnsi="Arial" w:cs="Arial"/>
          <w:sz w:val="28"/>
          <w:szCs w:val="28"/>
        </w:rPr>
        <w:t xml:space="preserve">ialah </w:t>
      </w:r>
      <w:r w:rsidR="001C4F86">
        <w:rPr>
          <w:rFonts w:ascii="Arial" w:hAnsi="Arial" w:cs="Arial"/>
          <w:sz w:val="28"/>
          <w:szCs w:val="28"/>
        </w:rPr>
        <w:t xml:space="preserve">terdapatnya </w:t>
      </w:r>
      <w:r w:rsidR="00311619">
        <w:rPr>
          <w:rFonts w:ascii="Arial" w:hAnsi="Arial" w:cs="Arial"/>
          <w:sz w:val="28"/>
          <w:szCs w:val="28"/>
        </w:rPr>
        <w:t xml:space="preserve">pertikaian sengit mengenai isu hak penjagaan </w:t>
      </w:r>
      <w:r w:rsidR="008C53B5">
        <w:rPr>
          <w:rFonts w:ascii="Arial" w:hAnsi="Arial" w:cs="Arial"/>
          <w:sz w:val="28"/>
          <w:szCs w:val="28"/>
        </w:rPr>
        <w:t xml:space="preserve">anak </w:t>
      </w:r>
      <w:r w:rsidR="001C4F86">
        <w:rPr>
          <w:rFonts w:ascii="Arial" w:hAnsi="Arial" w:cs="Arial"/>
          <w:sz w:val="28"/>
          <w:szCs w:val="28"/>
        </w:rPr>
        <w:t xml:space="preserve">(child custody) </w:t>
      </w:r>
      <w:r w:rsidR="00311619">
        <w:rPr>
          <w:rFonts w:ascii="Arial" w:hAnsi="Arial" w:cs="Arial"/>
          <w:sz w:val="28"/>
          <w:szCs w:val="28"/>
        </w:rPr>
        <w:t xml:space="preserve">dan hak penganutan agama </w:t>
      </w:r>
      <w:r w:rsidR="008C53B5">
        <w:rPr>
          <w:rFonts w:ascii="Arial" w:hAnsi="Arial" w:cs="Arial"/>
          <w:sz w:val="28"/>
          <w:szCs w:val="28"/>
        </w:rPr>
        <w:t>anak</w:t>
      </w:r>
      <w:r w:rsidR="00953A2A">
        <w:rPr>
          <w:rFonts w:ascii="Arial" w:hAnsi="Arial" w:cs="Arial"/>
          <w:sz w:val="28"/>
          <w:szCs w:val="28"/>
        </w:rPr>
        <w:t>-anak</w:t>
      </w:r>
      <w:r w:rsidR="00311619">
        <w:rPr>
          <w:rFonts w:ascii="Arial" w:hAnsi="Arial" w:cs="Arial"/>
          <w:sz w:val="28"/>
          <w:szCs w:val="28"/>
        </w:rPr>
        <w:t xml:space="preserve"> </w:t>
      </w:r>
      <w:r w:rsidR="008C53B5">
        <w:rPr>
          <w:rFonts w:ascii="Arial" w:hAnsi="Arial" w:cs="Arial"/>
          <w:sz w:val="28"/>
          <w:szCs w:val="28"/>
        </w:rPr>
        <w:t xml:space="preserve">seperti di dalam kes </w:t>
      </w:r>
      <w:r w:rsidR="008C53B5" w:rsidRPr="008C53B5">
        <w:rPr>
          <w:rFonts w:ascii="Arial" w:hAnsi="Arial" w:cs="Arial"/>
          <w:b/>
          <w:i/>
          <w:sz w:val="28"/>
          <w:szCs w:val="28"/>
        </w:rPr>
        <w:t>Subashini</w:t>
      </w:r>
      <w:r w:rsidR="008C53B5">
        <w:rPr>
          <w:rFonts w:ascii="Arial" w:hAnsi="Arial" w:cs="Arial"/>
          <w:b/>
          <w:i/>
          <w:sz w:val="28"/>
          <w:szCs w:val="28"/>
        </w:rPr>
        <w:t xml:space="preserve"> Rajasingam</w:t>
      </w:r>
      <w:r w:rsidR="008C53B5">
        <w:rPr>
          <w:rFonts w:ascii="Arial" w:hAnsi="Arial" w:cs="Arial"/>
          <w:sz w:val="28"/>
          <w:szCs w:val="28"/>
        </w:rPr>
        <w:t>,</w:t>
      </w:r>
      <w:r w:rsidR="005373C0">
        <w:rPr>
          <w:rFonts w:ascii="Arial" w:hAnsi="Arial" w:cs="Arial"/>
          <w:sz w:val="28"/>
          <w:szCs w:val="28"/>
        </w:rPr>
        <w:t xml:space="preserve"> kes</w:t>
      </w:r>
      <w:r w:rsidR="008C53B5">
        <w:rPr>
          <w:rFonts w:ascii="Arial" w:hAnsi="Arial" w:cs="Arial"/>
          <w:sz w:val="28"/>
          <w:szCs w:val="28"/>
        </w:rPr>
        <w:t xml:space="preserve"> </w:t>
      </w:r>
      <w:r w:rsidR="008C53B5" w:rsidRPr="008C53B5">
        <w:rPr>
          <w:rFonts w:ascii="Arial" w:hAnsi="Arial" w:cs="Arial"/>
          <w:b/>
          <w:i/>
          <w:sz w:val="28"/>
          <w:szCs w:val="28"/>
        </w:rPr>
        <w:t>Indira Gandhi</w:t>
      </w:r>
      <w:r w:rsidR="008C53B5">
        <w:rPr>
          <w:rFonts w:ascii="Arial" w:hAnsi="Arial" w:cs="Arial"/>
          <w:sz w:val="28"/>
          <w:szCs w:val="28"/>
        </w:rPr>
        <w:t xml:space="preserve"> dan</w:t>
      </w:r>
      <w:r w:rsidR="005373C0">
        <w:rPr>
          <w:rFonts w:ascii="Arial" w:hAnsi="Arial" w:cs="Arial"/>
          <w:sz w:val="28"/>
          <w:szCs w:val="28"/>
        </w:rPr>
        <w:t xml:space="preserve"> kes</w:t>
      </w:r>
      <w:r w:rsidR="008C53B5">
        <w:rPr>
          <w:rFonts w:ascii="Arial" w:hAnsi="Arial" w:cs="Arial"/>
          <w:sz w:val="28"/>
          <w:szCs w:val="28"/>
        </w:rPr>
        <w:t xml:space="preserve"> </w:t>
      </w:r>
      <w:r w:rsidR="008C53B5" w:rsidRPr="008C53B5">
        <w:rPr>
          <w:rFonts w:ascii="Arial" w:hAnsi="Arial" w:cs="Arial"/>
          <w:b/>
          <w:i/>
          <w:sz w:val="28"/>
          <w:szCs w:val="28"/>
        </w:rPr>
        <w:t>Deepa Subramaniam</w:t>
      </w:r>
      <w:r w:rsidR="00E13AAB" w:rsidRPr="00E13AAB">
        <w:rPr>
          <w:rFonts w:ascii="Arial" w:hAnsi="Arial" w:cs="Arial"/>
          <w:sz w:val="28"/>
          <w:szCs w:val="28"/>
        </w:rPr>
        <w:t>.</w:t>
      </w:r>
      <w:r w:rsidR="008C53B5">
        <w:rPr>
          <w:rFonts w:ascii="Arial" w:hAnsi="Arial" w:cs="Arial"/>
          <w:sz w:val="28"/>
          <w:szCs w:val="28"/>
        </w:rPr>
        <w:t xml:space="preserve"> </w:t>
      </w:r>
      <w:r w:rsidR="00E13AAB">
        <w:rPr>
          <w:rFonts w:ascii="Arial" w:hAnsi="Arial" w:cs="Arial"/>
          <w:sz w:val="28"/>
          <w:szCs w:val="28"/>
        </w:rPr>
        <w:t>Pertikaian</w:t>
      </w:r>
      <w:r w:rsidR="00C36E6B">
        <w:rPr>
          <w:rFonts w:ascii="Arial" w:hAnsi="Arial" w:cs="Arial"/>
          <w:sz w:val="28"/>
          <w:szCs w:val="28"/>
        </w:rPr>
        <w:t>-pertikaian</w:t>
      </w:r>
      <w:r w:rsidR="00E13AAB">
        <w:rPr>
          <w:rFonts w:ascii="Arial" w:hAnsi="Arial" w:cs="Arial"/>
          <w:sz w:val="28"/>
          <w:szCs w:val="28"/>
        </w:rPr>
        <w:t xml:space="preserve"> seperti ini </w:t>
      </w:r>
      <w:r w:rsidR="00C36E6B">
        <w:rPr>
          <w:rFonts w:ascii="Arial" w:hAnsi="Arial" w:cs="Arial"/>
          <w:sz w:val="28"/>
          <w:szCs w:val="28"/>
        </w:rPr>
        <w:t xml:space="preserve">telah </w:t>
      </w:r>
      <w:r w:rsidR="00E13AAB">
        <w:rPr>
          <w:rFonts w:ascii="Arial" w:hAnsi="Arial" w:cs="Arial"/>
          <w:sz w:val="28"/>
          <w:szCs w:val="28"/>
        </w:rPr>
        <w:t>menimbulkan k</w:t>
      </w:r>
      <w:r w:rsidR="00C36E6B">
        <w:rPr>
          <w:rFonts w:ascii="Arial" w:hAnsi="Arial" w:cs="Arial"/>
          <w:sz w:val="28"/>
          <w:szCs w:val="28"/>
        </w:rPr>
        <w:t>on</w:t>
      </w:r>
      <w:r w:rsidR="00676114">
        <w:rPr>
          <w:rFonts w:ascii="Arial" w:hAnsi="Arial" w:cs="Arial"/>
          <w:sz w:val="28"/>
          <w:szCs w:val="28"/>
        </w:rPr>
        <w:t>flik</w:t>
      </w:r>
      <w:r w:rsidR="00C36E6B">
        <w:rPr>
          <w:rFonts w:ascii="Arial" w:hAnsi="Arial" w:cs="Arial"/>
          <w:sz w:val="28"/>
          <w:szCs w:val="28"/>
        </w:rPr>
        <w:t xml:space="preserve"> antara Mahkamah Sivil</w:t>
      </w:r>
      <w:r w:rsidR="008C53B5">
        <w:rPr>
          <w:rFonts w:ascii="Arial" w:hAnsi="Arial" w:cs="Arial"/>
          <w:sz w:val="28"/>
          <w:szCs w:val="28"/>
        </w:rPr>
        <w:t xml:space="preserve"> d</w:t>
      </w:r>
      <w:r w:rsidR="00E13AAB">
        <w:rPr>
          <w:rFonts w:ascii="Arial" w:hAnsi="Arial" w:cs="Arial"/>
          <w:sz w:val="28"/>
          <w:szCs w:val="28"/>
        </w:rPr>
        <w:t>eng</w:t>
      </w:r>
      <w:r w:rsidR="008C53B5">
        <w:rPr>
          <w:rFonts w:ascii="Arial" w:hAnsi="Arial" w:cs="Arial"/>
          <w:sz w:val="28"/>
          <w:szCs w:val="28"/>
        </w:rPr>
        <w:t>an Mahkamah Syariah.</w:t>
      </w:r>
    </w:p>
    <w:p w14:paraId="782CF886" w14:textId="77777777" w:rsidR="008D7193" w:rsidRDefault="008D7193" w:rsidP="00311619">
      <w:pPr>
        <w:spacing w:line="480" w:lineRule="auto"/>
        <w:jc w:val="both"/>
        <w:rPr>
          <w:rFonts w:ascii="Arial" w:hAnsi="Arial" w:cs="Arial"/>
          <w:b/>
        </w:rPr>
      </w:pPr>
    </w:p>
    <w:p w14:paraId="21539712" w14:textId="71678C9E" w:rsidR="00C8281A" w:rsidRDefault="007E5D14" w:rsidP="00311619">
      <w:pPr>
        <w:spacing w:line="480" w:lineRule="auto"/>
        <w:jc w:val="both"/>
        <w:rPr>
          <w:rFonts w:ascii="Arial" w:hAnsi="Arial" w:cs="Arial"/>
          <w:sz w:val="28"/>
          <w:szCs w:val="28"/>
        </w:rPr>
      </w:pPr>
      <w:r>
        <w:rPr>
          <w:rFonts w:ascii="Arial" w:hAnsi="Arial" w:cs="Arial"/>
          <w:sz w:val="28"/>
          <w:szCs w:val="28"/>
        </w:rPr>
        <w:t xml:space="preserve">Di dalam ketiga-tiga kes </w:t>
      </w:r>
      <w:r w:rsidR="001C4F86">
        <w:rPr>
          <w:rFonts w:ascii="Arial" w:hAnsi="Arial" w:cs="Arial"/>
          <w:sz w:val="28"/>
          <w:szCs w:val="28"/>
        </w:rPr>
        <w:t>yang saya sebutkan di s</w:t>
      </w:r>
      <w:r>
        <w:rPr>
          <w:rFonts w:ascii="Arial" w:hAnsi="Arial" w:cs="Arial"/>
          <w:sz w:val="28"/>
          <w:szCs w:val="28"/>
        </w:rPr>
        <w:t>ini</w:t>
      </w:r>
      <w:r w:rsidR="008D7193" w:rsidRPr="008D7193">
        <w:rPr>
          <w:rFonts w:ascii="Arial" w:hAnsi="Arial" w:cs="Arial"/>
          <w:sz w:val="28"/>
          <w:szCs w:val="28"/>
        </w:rPr>
        <w:t xml:space="preserve"> kesemuanya melibatkan pasangan suami isteri yang menganut agama Hindu </w:t>
      </w:r>
      <w:r>
        <w:rPr>
          <w:rFonts w:ascii="Arial" w:hAnsi="Arial" w:cs="Arial"/>
          <w:sz w:val="28"/>
          <w:szCs w:val="28"/>
        </w:rPr>
        <w:t xml:space="preserve">dan mempunyai anak-anak. </w:t>
      </w:r>
      <w:r w:rsidR="001C4F86">
        <w:rPr>
          <w:rFonts w:ascii="Arial" w:hAnsi="Arial" w:cs="Arial"/>
          <w:sz w:val="28"/>
          <w:szCs w:val="28"/>
        </w:rPr>
        <w:t xml:space="preserve">Hubungan pasangan mangalami masalah </w:t>
      </w:r>
      <w:r w:rsidR="00BC2289">
        <w:rPr>
          <w:rFonts w:ascii="Arial" w:hAnsi="Arial" w:cs="Arial"/>
          <w:sz w:val="28"/>
          <w:szCs w:val="28"/>
        </w:rPr>
        <w:t xml:space="preserve">rumahtangga </w:t>
      </w:r>
      <w:r w:rsidR="001C4F86">
        <w:rPr>
          <w:rFonts w:ascii="Arial" w:hAnsi="Arial" w:cs="Arial"/>
          <w:sz w:val="28"/>
          <w:szCs w:val="28"/>
        </w:rPr>
        <w:t xml:space="preserve">dan </w:t>
      </w:r>
      <w:r w:rsidR="008F7728">
        <w:rPr>
          <w:rFonts w:ascii="Arial" w:hAnsi="Arial" w:cs="Arial"/>
          <w:sz w:val="28"/>
          <w:szCs w:val="28"/>
        </w:rPr>
        <w:t xml:space="preserve">suasana </w:t>
      </w:r>
      <w:r w:rsidR="001C4F86">
        <w:rPr>
          <w:rFonts w:ascii="Arial" w:hAnsi="Arial" w:cs="Arial"/>
          <w:sz w:val="28"/>
          <w:szCs w:val="28"/>
        </w:rPr>
        <w:t xml:space="preserve">tidak lagi harmoni. </w:t>
      </w:r>
      <w:r w:rsidR="00843F92">
        <w:rPr>
          <w:rFonts w:ascii="Arial" w:hAnsi="Arial" w:cs="Arial"/>
          <w:sz w:val="28"/>
          <w:szCs w:val="28"/>
        </w:rPr>
        <w:t xml:space="preserve">Si suami </w:t>
      </w:r>
      <w:r w:rsidR="002404E0">
        <w:rPr>
          <w:rFonts w:ascii="Arial" w:hAnsi="Arial" w:cs="Arial"/>
          <w:sz w:val="28"/>
          <w:szCs w:val="28"/>
        </w:rPr>
        <w:t xml:space="preserve">telah meninggalkan </w:t>
      </w:r>
      <w:r w:rsidR="002404E0">
        <w:rPr>
          <w:rFonts w:ascii="Arial" w:hAnsi="Arial" w:cs="Arial"/>
          <w:sz w:val="28"/>
          <w:szCs w:val="28"/>
        </w:rPr>
        <w:lastRenderedPageBreak/>
        <w:t>rumah serta</w:t>
      </w:r>
      <w:r w:rsidR="008D7193">
        <w:rPr>
          <w:rFonts w:ascii="Arial" w:hAnsi="Arial" w:cs="Arial"/>
          <w:sz w:val="28"/>
          <w:szCs w:val="28"/>
        </w:rPr>
        <w:t xml:space="preserve"> isteri dengan</w:t>
      </w:r>
      <w:r w:rsidR="00C86007">
        <w:rPr>
          <w:rFonts w:ascii="Arial" w:hAnsi="Arial" w:cs="Arial"/>
          <w:sz w:val="28"/>
          <w:szCs w:val="28"/>
        </w:rPr>
        <w:t xml:space="preserve"> membawa be</w:t>
      </w:r>
      <w:r w:rsidR="00C8281A">
        <w:rPr>
          <w:rFonts w:ascii="Arial" w:hAnsi="Arial" w:cs="Arial"/>
          <w:sz w:val="28"/>
          <w:szCs w:val="28"/>
        </w:rPr>
        <w:t>rsamanya anak-anak pasangan itu.</w:t>
      </w:r>
      <w:r w:rsidR="00843F92" w:rsidRPr="00843F92">
        <w:rPr>
          <w:rFonts w:ascii="Arial" w:hAnsi="Arial" w:cs="Arial"/>
          <w:sz w:val="28"/>
          <w:szCs w:val="28"/>
        </w:rPr>
        <w:t xml:space="preserve"> </w:t>
      </w:r>
      <w:r w:rsidR="00843F92">
        <w:rPr>
          <w:rFonts w:ascii="Arial" w:hAnsi="Arial" w:cs="Arial"/>
          <w:sz w:val="28"/>
          <w:szCs w:val="28"/>
        </w:rPr>
        <w:t xml:space="preserve">Tanpa pengetahuan isterinya, si suami </w:t>
      </w:r>
      <w:r w:rsidR="008F7728">
        <w:rPr>
          <w:rFonts w:ascii="Arial" w:hAnsi="Arial" w:cs="Arial"/>
          <w:sz w:val="28"/>
          <w:szCs w:val="28"/>
        </w:rPr>
        <w:t xml:space="preserve">kemudiannya </w:t>
      </w:r>
      <w:r w:rsidR="00843F92">
        <w:rPr>
          <w:rFonts w:ascii="Arial" w:hAnsi="Arial" w:cs="Arial"/>
          <w:sz w:val="28"/>
          <w:szCs w:val="28"/>
        </w:rPr>
        <w:t>telah memeluk agama Islam.</w:t>
      </w:r>
    </w:p>
    <w:p w14:paraId="48412A70" w14:textId="77777777" w:rsidR="00C8281A" w:rsidRDefault="00C8281A" w:rsidP="00311619">
      <w:pPr>
        <w:spacing w:line="480" w:lineRule="auto"/>
        <w:jc w:val="both"/>
        <w:rPr>
          <w:rFonts w:ascii="Arial" w:hAnsi="Arial" w:cs="Arial"/>
          <w:sz w:val="28"/>
          <w:szCs w:val="28"/>
        </w:rPr>
      </w:pPr>
    </w:p>
    <w:p w14:paraId="24CF956D" w14:textId="4381BCCC" w:rsidR="009E3838" w:rsidRDefault="00C8281A" w:rsidP="00311619">
      <w:pPr>
        <w:spacing w:line="480" w:lineRule="auto"/>
        <w:jc w:val="both"/>
        <w:rPr>
          <w:rFonts w:ascii="Arial" w:hAnsi="Arial" w:cs="Arial"/>
          <w:sz w:val="28"/>
          <w:szCs w:val="28"/>
        </w:rPr>
      </w:pPr>
      <w:r>
        <w:rPr>
          <w:rFonts w:ascii="Arial" w:hAnsi="Arial" w:cs="Arial"/>
          <w:sz w:val="28"/>
          <w:szCs w:val="28"/>
        </w:rPr>
        <w:t xml:space="preserve"> D</w:t>
      </w:r>
      <w:r w:rsidR="007E5D14">
        <w:rPr>
          <w:rFonts w:ascii="Arial" w:hAnsi="Arial" w:cs="Arial"/>
          <w:sz w:val="28"/>
          <w:szCs w:val="28"/>
        </w:rPr>
        <w:t xml:space="preserve">i dalam kes </w:t>
      </w:r>
      <w:r w:rsidR="007E5D14" w:rsidRPr="00C86007">
        <w:rPr>
          <w:rFonts w:ascii="Arial" w:hAnsi="Arial" w:cs="Arial"/>
          <w:b/>
          <w:i/>
          <w:sz w:val="28"/>
          <w:szCs w:val="28"/>
        </w:rPr>
        <w:t>Indira Gandhi</w:t>
      </w:r>
      <w:r w:rsidR="007E5D14">
        <w:rPr>
          <w:rFonts w:ascii="Arial" w:hAnsi="Arial" w:cs="Arial"/>
          <w:sz w:val="28"/>
          <w:szCs w:val="28"/>
        </w:rPr>
        <w:t xml:space="preserve"> dan </w:t>
      </w:r>
      <w:r w:rsidR="007E5D14" w:rsidRPr="00C86007">
        <w:rPr>
          <w:rFonts w:ascii="Arial" w:hAnsi="Arial" w:cs="Arial"/>
          <w:b/>
          <w:i/>
          <w:sz w:val="28"/>
          <w:szCs w:val="28"/>
        </w:rPr>
        <w:t>Deepa</w:t>
      </w:r>
      <w:r w:rsidR="007E5D14">
        <w:rPr>
          <w:rFonts w:ascii="Arial" w:hAnsi="Arial" w:cs="Arial"/>
          <w:sz w:val="28"/>
          <w:szCs w:val="28"/>
        </w:rPr>
        <w:t xml:space="preserve"> </w:t>
      </w:r>
      <w:r w:rsidR="00C86007">
        <w:rPr>
          <w:rFonts w:ascii="Arial" w:hAnsi="Arial" w:cs="Arial"/>
          <w:sz w:val="28"/>
          <w:szCs w:val="28"/>
        </w:rPr>
        <w:t>si</w:t>
      </w:r>
      <w:r w:rsidR="00CE55BF">
        <w:rPr>
          <w:rFonts w:ascii="Arial" w:hAnsi="Arial" w:cs="Arial"/>
          <w:sz w:val="28"/>
          <w:szCs w:val="28"/>
        </w:rPr>
        <w:t xml:space="preserve"> </w:t>
      </w:r>
      <w:r w:rsidR="00C86007">
        <w:rPr>
          <w:rFonts w:ascii="Arial" w:hAnsi="Arial" w:cs="Arial"/>
          <w:sz w:val="28"/>
          <w:szCs w:val="28"/>
        </w:rPr>
        <w:t xml:space="preserve">bapa </w:t>
      </w:r>
      <w:r w:rsidR="007E5D14">
        <w:rPr>
          <w:rFonts w:ascii="Arial" w:hAnsi="Arial" w:cs="Arial"/>
          <w:sz w:val="28"/>
          <w:szCs w:val="28"/>
        </w:rPr>
        <w:t xml:space="preserve">telah </w:t>
      </w:r>
      <w:r w:rsidR="00C36E6B">
        <w:rPr>
          <w:rFonts w:ascii="Arial" w:hAnsi="Arial" w:cs="Arial"/>
          <w:sz w:val="28"/>
          <w:szCs w:val="28"/>
        </w:rPr>
        <w:t xml:space="preserve">dengan sewenang-wenangnya </w:t>
      </w:r>
      <w:r>
        <w:rPr>
          <w:rFonts w:ascii="Arial" w:hAnsi="Arial" w:cs="Arial"/>
          <w:sz w:val="28"/>
          <w:szCs w:val="28"/>
        </w:rPr>
        <w:t xml:space="preserve">dan dengan mudahnya </w:t>
      </w:r>
      <w:r w:rsidR="007E5D14">
        <w:rPr>
          <w:rFonts w:ascii="Arial" w:hAnsi="Arial" w:cs="Arial"/>
          <w:sz w:val="28"/>
          <w:szCs w:val="28"/>
        </w:rPr>
        <w:t xml:space="preserve">menukarkan </w:t>
      </w:r>
      <w:r w:rsidR="00C86007">
        <w:rPr>
          <w:rFonts w:ascii="Arial" w:hAnsi="Arial" w:cs="Arial"/>
          <w:sz w:val="28"/>
          <w:szCs w:val="28"/>
        </w:rPr>
        <w:t xml:space="preserve">juga </w:t>
      </w:r>
      <w:r w:rsidR="007E5D14">
        <w:rPr>
          <w:rFonts w:ascii="Arial" w:hAnsi="Arial" w:cs="Arial"/>
          <w:sz w:val="28"/>
          <w:szCs w:val="28"/>
        </w:rPr>
        <w:t>agama anak-anak itu dari agama Hindu ke agama Islam.</w:t>
      </w:r>
      <w:r w:rsidR="008D7193">
        <w:rPr>
          <w:rFonts w:ascii="Arial" w:hAnsi="Arial" w:cs="Arial"/>
          <w:sz w:val="28"/>
          <w:szCs w:val="28"/>
        </w:rPr>
        <w:t xml:space="preserve"> </w:t>
      </w:r>
      <w:r w:rsidR="00C86007">
        <w:rPr>
          <w:rFonts w:ascii="Arial" w:hAnsi="Arial" w:cs="Arial"/>
          <w:sz w:val="28"/>
          <w:szCs w:val="28"/>
        </w:rPr>
        <w:t xml:space="preserve">Bagaimana ini semua boleh berlaku? Tidakkah </w:t>
      </w:r>
      <w:r w:rsidR="003E1FC9">
        <w:rPr>
          <w:rFonts w:ascii="Arial" w:hAnsi="Arial" w:cs="Arial"/>
          <w:sz w:val="28"/>
          <w:szCs w:val="28"/>
        </w:rPr>
        <w:t>prinsip keadilan memerlukan</w:t>
      </w:r>
      <w:r w:rsidR="00C86007">
        <w:rPr>
          <w:rFonts w:ascii="Arial" w:hAnsi="Arial" w:cs="Arial"/>
          <w:sz w:val="28"/>
          <w:szCs w:val="28"/>
        </w:rPr>
        <w:t xml:space="preserve"> pihakberkuasa </w:t>
      </w:r>
      <w:r w:rsidR="003E1FC9">
        <w:rPr>
          <w:rFonts w:ascii="Arial" w:hAnsi="Arial" w:cs="Arial"/>
          <w:sz w:val="28"/>
          <w:szCs w:val="28"/>
        </w:rPr>
        <w:t xml:space="preserve">agama Islam </w:t>
      </w:r>
      <w:r w:rsidR="00C86007">
        <w:rPr>
          <w:rFonts w:ascii="Arial" w:hAnsi="Arial" w:cs="Arial"/>
          <w:sz w:val="28"/>
          <w:szCs w:val="28"/>
        </w:rPr>
        <w:t>yang berk</w:t>
      </w:r>
      <w:r w:rsidR="00526451">
        <w:rPr>
          <w:rFonts w:ascii="Arial" w:hAnsi="Arial" w:cs="Arial"/>
          <w:sz w:val="28"/>
          <w:szCs w:val="28"/>
        </w:rPr>
        <w:t>enaan</w:t>
      </w:r>
      <w:r w:rsidR="003E1FC9">
        <w:rPr>
          <w:rFonts w:ascii="Arial" w:hAnsi="Arial" w:cs="Arial"/>
          <w:sz w:val="28"/>
          <w:szCs w:val="28"/>
        </w:rPr>
        <w:t>,</w:t>
      </w:r>
      <w:r w:rsidR="00C86007">
        <w:rPr>
          <w:rFonts w:ascii="Arial" w:hAnsi="Arial" w:cs="Arial"/>
          <w:sz w:val="28"/>
          <w:szCs w:val="28"/>
        </w:rPr>
        <w:t xml:space="preserve"> </w:t>
      </w:r>
      <w:r w:rsidR="003E1FC9">
        <w:rPr>
          <w:rFonts w:ascii="Arial" w:hAnsi="Arial" w:cs="Arial"/>
          <w:sz w:val="28"/>
          <w:szCs w:val="28"/>
        </w:rPr>
        <w:t>sebelum menimbangkan penukaran agama kan</w:t>
      </w:r>
      <w:r w:rsidR="00473963">
        <w:rPr>
          <w:rFonts w:ascii="Arial" w:hAnsi="Arial" w:cs="Arial"/>
          <w:sz w:val="28"/>
          <w:szCs w:val="28"/>
        </w:rPr>
        <w:t>a</w:t>
      </w:r>
      <w:r w:rsidR="003E1FC9">
        <w:rPr>
          <w:rFonts w:ascii="Arial" w:hAnsi="Arial" w:cs="Arial"/>
          <w:sz w:val="28"/>
          <w:szCs w:val="28"/>
        </w:rPr>
        <w:t>k-kanak itu</w:t>
      </w:r>
      <w:r w:rsidR="00CE5ED5">
        <w:rPr>
          <w:rFonts w:ascii="Arial" w:hAnsi="Arial" w:cs="Arial"/>
          <w:sz w:val="28"/>
          <w:szCs w:val="28"/>
        </w:rPr>
        <w:t>, mengikut</w:t>
      </w:r>
      <w:r w:rsidR="008F7728">
        <w:rPr>
          <w:rFonts w:ascii="Arial" w:hAnsi="Arial" w:cs="Arial"/>
          <w:sz w:val="28"/>
          <w:szCs w:val="28"/>
        </w:rPr>
        <w:t>i</w:t>
      </w:r>
      <w:r w:rsidR="00CE5ED5">
        <w:rPr>
          <w:rFonts w:ascii="Arial" w:hAnsi="Arial" w:cs="Arial"/>
          <w:sz w:val="28"/>
          <w:szCs w:val="28"/>
        </w:rPr>
        <w:t xml:space="preserve"> prosidur yang betul serta</w:t>
      </w:r>
      <w:r w:rsidR="003E1FC9">
        <w:rPr>
          <w:rFonts w:ascii="Arial" w:hAnsi="Arial" w:cs="Arial"/>
          <w:sz w:val="28"/>
          <w:szCs w:val="28"/>
        </w:rPr>
        <w:t xml:space="preserve"> mendapat pandangan si ibu terlebih dahulu? </w:t>
      </w:r>
    </w:p>
    <w:p w14:paraId="17A4046E" w14:textId="77777777" w:rsidR="009E3838" w:rsidRDefault="009E3838" w:rsidP="00311619">
      <w:pPr>
        <w:spacing w:line="480" w:lineRule="auto"/>
        <w:jc w:val="both"/>
        <w:rPr>
          <w:rFonts w:ascii="Arial" w:hAnsi="Arial" w:cs="Arial"/>
          <w:sz w:val="28"/>
          <w:szCs w:val="28"/>
        </w:rPr>
      </w:pPr>
    </w:p>
    <w:p w14:paraId="70473499" w14:textId="42077C45" w:rsidR="008D7193" w:rsidRPr="008D7193" w:rsidRDefault="001C4F86" w:rsidP="00311619">
      <w:pPr>
        <w:spacing w:line="480" w:lineRule="auto"/>
        <w:jc w:val="both"/>
        <w:rPr>
          <w:rFonts w:ascii="Arial" w:hAnsi="Arial" w:cs="Arial"/>
          <w:sz w:val="28"/>
          <w:szCs w:val="28"/>
        </w:rPr>
      </w:pPr>
      <w:r>
        <w:rPr>
          <w:rFonts w:ascii="Arial" w:hAnsi="Arial" w:cs="Arial"/>
          <w:sz w:val="28"/>
          <w:szCs w:val="28"/>
        </w:rPr>
        <w:t xml:space="preserve"> Di d</w:t>
      </w:r>
      <w:r w:rsidR="009E3838">
        <w:rPr>
          <w:rFonts w:ascii="Arial" w:hAnsi="Arial" w:cs="Arial"/>
          <w:sz w:val="28"/>
          <w:szCs w:val="28"/>
        </w:rPr>
        <w:t>alam ke</w:t>
      </w:r>
      <w:r w:rsidR="00C8281A">
        <w:rPr>
          <w:rFonts w:ascii="Arial" w:hAnsi="Arial" w:cs="Arial"/>
          <w:sz w:val="28"/>
          <w:szCs w:val="28"/>
        </w:rPr>
        <w:t xml:space="preserve">s </w:t>
      </w:r>
      <w:r w:rsidR="00C8281A" w:rsidRPr="00BD62BF">
        <w:rPr>
          <w:rFonts w:ascii="Arial" w:hAnsi="Arial" w:cs="Arial"/>
          <w:b/>
          <w:i/>
          <w:sz w:val="28"/>
          <w:szCs w:val="28"/>
        </w:rPr>
        <w:t>Deepak</w:t>
      </w:r>
      <w:r w:rsidR="00C8281A">
        <w:rPr>
          <w:rFonts w:ascii="Arial" w:hAnsi="Arial" w:cs="Arial"/>
          <w:sz w:val="28"/>
          <w:szCs w:val="28"/>
        </w:rPr>
        <w:t xml:space="preserve"> Mahkamah Syariah</w:t>
      </w:r>
      <w:r w:rsidR="00BD62BF">
        <w:rPr>
          <w:rFonts w:ascii="Arial" w:hAnsi="Arial" w:cs="Arial"/>
          <w:sz w:val="28"/>
          <w:szCs w:val="28"/>
        </w:rPr>
        <w:t xml:space="preserve"> telah</w:t>
      </w:r>
      <w:r w:rsidR="00C8281A">
        <w:rPr>
          <w:rFonts w:ascii="Arial" w:hAnsi="Arial" w:cs="Arial"/>
          <w:sz w:val="28"/>
          <w:szCs w:val="28"/>
        </w:rPr>
        <w:t xml:space="preserve"> </w:t>
      </w:r>
      <w:r w:rsidR="00073858">
        <w:rPr>
          <w:rFonts w:ascii="Arial" w:hAnsi="Arial" w:cs="Arial"/>
          <w:sz w:val="28"/>
          <w:szCs w:val="28"/>
        </w:rPr>
        <w:t>melampaui</w:t>
      </w:r>
      <w:r w:rsidR="009E3838">
        <w:rPr>
          <w:rFonts w:ascii="Arial" w:hAnsi="Arial" w:cs="Arial"/>
          <w:sz w:val="28"/>
          <w:szCs w:val="28"/>
        </w:rPr>
        <w:t xml:space="preserve"> bidangkuasanya ap</w:t>
      </w:r>
      <w:r w:rsidR="00BD62BF">
        <w:rPr>
          <w:rFonts w:ascii="Arial" w:hAnsi="Arial" w:cs="Arial"/>
          <w:sz w:val="28"/>
          <w:szCs w:val="28"/>
        </w:rPr>
        <w:t>abila menama</w:t>
      </w:r>
      <w:r w:rsidR="00C8281A">
        <w:rPr>
          <w:rFonts w:ascii="Arial" w:hAnsi="Arial" w:cs="Arial"/>
          <w:sz w:val="28"/>
          <w:szCs w:val="28"/>
        </w:rPr>
        <w:t>t</w:t>
      </w:r>
      <w:r w:rsidR="00BD62BF">
        <w:rPr>
          <w:rFonts w:ascii="Arial" w:hAnsi="Arial" w:cs="Arial"/>
          <w:sz w:val="28"/>
          <w:szCs w:val="28"/>
        </w:rPr>
        <w:t>kan</w:t>
      </w:r>
      <w:r w:rsidR="00C8281A">
        <w:rPr>
          <w:rFonts w:ascii="Arial" w:hAnsi="Arial" w:cs="Arial"/>
          <w:sz w:val="28"/>
          <w:szCs w:val="28"/>
        </w:rPr>
        <w:t xml:space="preserve"> perka</w:t>
      </w:r>
      <w:r w:rsidR="00676114">
        <w:rPr>
          <w:rFonts w:ascii="Arial" w:hAnsi="Arial" w:cs="Arial"/>
          <w:sz w:val="28"/>
          <w:szCs w:val="28"/>
        </w:rPr>
        <w:t>h</w:t>
      </w:r>
      <w:r w:rsidR="00C8281A">
        <w:rPr>
          <w:rFonts w:ascii="Arial" w:hAnsi="Arial" w:cs="Arial"/>
          <w:sz w:val="28"/>
          <w:szCs w:val="28"/>
        </w:rPr>
        <w:t>winan pasan</w:t>
      </w:r>
      <w:r w:rsidR="009E3838">
        <w:rPr>
          <w:rFonts w:ascii="Arial" w:hAnsi="Arial" w:cs="Arial"/>
          <w:sz w:val="28"/>
          <w:szCs w:val="28"/>
        </w:rPr>
        <w:t>g</w:t>
      </w:r>
      <w:r w:rsidR="00C8281A">
        <w:rPr>
          <w:rFonts w:ascii="Arial" w:hAnsi="Arial" w:cs="Arial"/>
          <w:sz w:val="28"/>
          <w:szCs w:val="28"/>
        </w:rPr>
        <w:t>a</w:t>
      </w:r>
      <w:r w:rsidR="009E3838">
        <w:rPr>
          <w:rFonts w:ascii="Arial" w:hAnsi="Arial" w:cs="Arial"/>
          <w:sz w:val="28"/>
          <w:szCs w:val="28"/>
        </w:rPr>
        <w:t>n</w:t>
      </w:r>
      <w:r w:rsidR="00C8281A">
        <w:rPr>
          <w:rFonts w:ascii="Arial" w:hAnsi="Arial" w:cs="Arial"/>
          <w:sz w:val="28"/>
          <w:szCs w:val="28"/>
        </w:rPr>
        <w:t xml:space="preserve"> sedangkan perkahwinan mereka </w:t>
      </w:r>
      <w:r w:rsidR="00BD62BF">
        <w:rPr>
          <w:rFonts w:ascii="Arial" w:hAnsi="Arial" w:cs="Arial"/>
          <w:sz w:val="28"/>
          <w:szCs w:val="28"/>
        </w:rPr>
        <w:t>didaftarkan semasa kedua-dua pasangan masih beragama Hindu dan didaftarkan</w:t>
      </w:r>
      <w:r w:rsidR="00C8281A">
        <w:rPr>
          <w:rFonts w:ascii="Arial" w:hAnsi="Arial" w:cs="Arial"/>
          <w:sz w:val="28"/>
          <w:szCs w:val="28"/>
        </w:rPr>
        <w:t xml:space="preserve"> di</w:t>
      </w:r>
      <w:r w:rsidR="003376E2">
        <w:rPr>
          <w:rFonts w:ascii="Arial" w:hAnsi="Arial" w:cs="Arial"/>
          <w:sz w:val="28"/>
          <w:szCs w:val="28"/>
        </w:rPr>
        <w:t xml:space="preserve"> bawah undang-undang sivil, ia</w:t>
      </w:r>
      <w:r w:rsidR="00C8281A">
        <w:rPr>
          <w:rFonts w:ascii="Arial" w:hAnsi="Arial" w:cs="Arial"/>
          <w:sz w:val="28"/>
          <w:szCs w:val="28"/>
        </w:rPr>
        <w:t>itu</w:t>
      </w:r>
      <w:r w:rsidR="003376E2">
        <w:rPr>
          <w:rFonts w:ascii="Arial" w:hAnsi="Arial" w:cs="Arial"/>
          <w:sz w:val="28"/>
          <w:szCs w:val="28"/>
        </w:rPr>
        <w:t xml:space="preserve">, di bawah </w:t>
      </w:r>
      <w:r w:rsidR="00C8281A">
        <w:rPr>
          <w:rFonts w:ascii="Arial" w:hAnsi="Arial" w:cs="Arial"/>
          <w:sz w:val="28"/>
          <w:szCs w:val="28"/>
        </w:rPr>
        <w:t>Law Reform (Marriage and Divorce) Act 1976.</w:t>
      </w:r>
      <w:r w:rsidR="009E3838">
        <w:rPr>
          <w:rFonts w:ascii="Arial" w:hAnsi="Arial" w:cs="Arial"/>
          <w:sz w:val="28"/>
          <w:szCs w:val="28"/>
        </w:rPr>
        <w:t xml:space="preserve"> </w:t>
      </w:r>
    </w:p>
    <w:p w14:paraId="1FA04B5E" w14:textId="77777777" w:rsidR="00311619" w:rsidRPr="00536B28" w:rsidRDefault="00311619" w:rsidP="00536B28">
      <w:pPr>
        <w:spacing w:line="480" w:lineRule="auto"/>
        <w:jc w:val="both"/>
        <w:rPr>
          <w:rFonts w:ascii="Arial" w:hAnsi="Arial" w:cs="Arial"/>
          <w:sz w:val="28"/>
          <w:szCs w:val="28"/>
        </w:rPr>
      </w:pPr>
    </w:p>
    <w:p w14:paraId="5ED6FFA6" w14:textId="06FCE426" w:rsidR="00954B0B" w:rsidRPr="00CE55BF" w:rsidRDefault="00701C42" w:rsidP="00CE55BF">
      <w:pPr>
        <w:spacing w:line="480" w:lineRule="auto"/>
        <w:jc w:val="both"/>
        <w:rPr>
          <w:rFonts w:ascii="Arial" w:hAnsi="Arial" w:cs="Arial"/>
          <w:sz w:val="28"/>
          <w:szCs w:val="28"/>
        </w:rPr>
      </w:pPr>
      <w:r w:rsidRPr="00CE55BF">
        <w:rPr>
          <w:rFonts w:ascii="Arial" w:hAnsi="Arial" w:cs="Arial"/>
          <w:sz w:val="28"/>
          <w:szCs w:val="28"/>
        </w:rPr>
        <w:lastRenderedPageBreak/>
        <w:t xml:space="preserve">Kontroversi juga timbul apabila Mahkamah Syariah </w:t>
      </w:r>
      <w:r w:rsidR="003D5441">
        <w:rPr>
          <w:rFonts w:ascii="Arial" w:hAnsi="Arial" w:cs="Arial"/>
          <w:sz w:val="28"/>
          <w:szCs w:val="28"/>
        </w:rPr>
        <w:t xml:space="preserve">telah membuat keputusan yang </w:t>
      </w:r>
      <w:r w:rsidR="00312F18">
        <w:rPr>
          <w:rFonts w:ascii="Arial" w:hAnsi="Arial" w:cs="Arial"/>
          <w:sz w:val="28"/>
          <w:szCs w:val="28"/>
        </w:rPr>
        <w:t>melibatkan</w:t>
      </w:r>
      <w:r w:rsidRPr="00CE55BF">
        <w:rPr>
          <w:rFonts w:ascii="Arial" w:hAnsi="Arial" w:cs="Arial"/>
          <w:sz w:val="28"/>
          <w:szCs w:val="28"/>
        </w:rPr>
        <w:t xml:space="preserve"> pasa</w:t>
      </w:r>
      <w:r w:rsidR="00CE55BF">
        <w:rPr>
          <w:rFonts w:ascii="Arial" w:hAnsi="Arial" w:cs="Arial"/>
          <w:sz w:val="28"/>
          <w:szCs w:val="28"/>
        </w:rPr>
        <w:t>n</w:t>
      </w:r>
      <w:r w:rsidRPr="00CE55BF">
        <w:rPr>
          <w:rFonts w:ascii="Arial" w:hAnsi="Arial" w:cs="Arial"/>
          <w:sz w:val="28"/>
          <w:szCs w:val="28"/>
        </w:rPr>
        <w:t>g</w:t>
      </w:r>
      <w:r w:rsidR="00CE55BF">
        <w:rPr>
          <w:rFonts w:ascii="Arial" w:hAnsi="Arial" w:cs="Arial"/>
          <w:sz w:val="28"/>
          <w:szCs w:val="28"/>
        </w:rPr>
        <w:t>an</w:t>
      </w:r>
      <w:r w:rsidRPr="00CE55BF">
        <w:rPr>
          <w:rFonts w:ascii="Arial" w:hAnsi="Arial" w:cs="Arial"/>
          <w:sz w:val="28"/>
          <w:szCs w:val="28"/>
        </w:rPr>
        <w:t xml:space="preserve"> yang bukan Islam </w:t>
      </w:r>
      <w:r w:rsidR="00676114">
        <w:rPr>
          <w:rFonts w:ascii="Arial" w:hAnsi="Arial" w:cs="Arial"/>
          <w:sz w:val="28"/>
          <w:szCs w:val="28"/>
        </w:rPr>
        <w:t>seolah-olah pihak yang bukan Islam itu</w:t>
      </w:r>
      <w:r w:rsidR="00312F18">
        <w:rPr>
          <w:rFonts w:ascii="Arial" w:hAnsi="Arial" w:cs="Arial"/>
          <w:sz w:val="28"/>
          <w:szCs w:val="28"/>
        </w:rPr>
        <w:t xml:space="preserve"> </w:t>
      </w:r>
      <w:r w:rsidR="00CE55BF">
        <w:rPr>
          <w:rFonts w:ascii="Arial" w:hAnsi="Arial" w:cs="Arial"/>
          <w:sz w:val="28"/>
          <w:szCs w:val="28"/>
        </w:rPr>
        <w:t xml:space="preserve">tertakluk </w:t>
      </w:r>
      <w:r w:rsidRPr="00CE55BF">
        <w:rPr>
          <w:rFonts w:ascii="Arial" w:hAnsi="Arial" w:cs="Arial"/>
          <w:sz w:val="28"/>
          <w:szCs w:val="28"/>
        </w:rPr>
        <w:t>kepada bidangkuasa Ma</w:t>
      </w:r>
      <w:r w:rsidR="00CE55BF" w:rsidRPr="00CE55BF">
        <w:rPr>
          <w:rFonts w:ascii="Arial" w:hAnsi="Arial" w:cs="Arial"/>
          <w:sz w:val="28"/>
          <w:szCs w:val="28"/>
        </w:rPr>
        <w:t xml:space="preserve">hkamah Syariah, </w:t>
      </w:r>
      <w:r w:rsidR="00312F18">
        <w:rPr>
          <w:rFonts w:ascii="Arial" w:hAnsi="Arial" w:cs="Arial"/>
          <w:sz w:val="28"/>
          <w:szCs w:val="28"/>
        </w:rPr>
        <w:t>sedangkan</w:t>
      </w:r>
      <w:r w:rsidR="00CE55BF" w:rsidRPr="00CE55BF">
        <w:rPr>
          <w:rFonts w:ascii="Arial" w:hAnsi="Arial" w:cs="Arial"/>
          <w:sz w:val="28"/>
          <w:szCs w:val="28"/>
        </w:rPr>
        <w:t xml:space="preserve"> </w:t>
      </w:r>
      <w:r w:rsidR="00CE55BF">
        <w:rPr>
          <w:rFonts w:ascii="Arial" w:hAnsi="Arial" w:cs="Arial"/>
          <w:sz w:val="28"/>
          <w:szCs w:val="28"/>
        </w:rPr>
        <w:t xml:space="preserve">Perlembagaan Persekutuan dan </w:t>
      </w:r>
      <w:r w:rsidR="00CE55BF" w:rsidRPr="00CE55BF">
        <w:rPr>
          <w:rFonts w:ascii="Arial" w:hAnsi="Arial" w:cs="Arial"/>
          <w:sz w:val="28"/>
          <w:szCs w:val="28"/>
        </w:rPr>
        <w:t>undang-</w:t>
      </w:r>
      <w:r w:rsidRPr="00CE55BF">
        <w:rPr>
          <w:rFonts w:ascii="Arial" w:hAnsi="Arial" w:cs="Arial"/>
          <w:sz w:val="28"/>
          <w:szCs w:val="28"/>
        </w:rPr>
        <w:t xml:space="preserve">undang Syariah Negeri dengan jelasnya memperuntukkan bahawa Mahkamah Syariah </w:t>
      </w:r>
      <w:r w:rsidR="00CE55BF">
        <w:rPr>
          <w:rFonts w:ascii="Arial" w:hAnsi="Arial" w:cs="Arial"/>
          <w:sz w:val="28"/>
          <w:szCs w:val="28"/>
        </w:rPr>
        <w:t xml:space="preserve">tidak </w:t>
      </w:r>
      <w:r w:rsidRPr="00CE55BF">
        <w:rPr>
          <w:rFonts w:ascii="Arial" w:hAnsi="Arial" w:cs="Arial"/>
          <w:sz w:val="28"/>
          <w:szCs w:val="28"/>
        </w:rPr>
        <w:t xml:space="preserve">mempunyai bidangkuasa ke atas </w:t>
      </w:r>
      <w:r w:rsidR="00CE55BF">
        <w:rPr>
          <w:rFonts w:ascii="Arial" w:hAnsi="Arial" w:cs="Arial"/>
          <w:sz w:val="28"/>
          <w:szCs w:val="28"/>
        </w:rPr>
        <w:t>orang-orang bukan Islam.</w:t>
      </w:r>
      <w:r w:rsidR="00D5421B">
        <w:rPr>
          <w:rFonts w:ascii="Arial" w:hAnsi="Arial" w:cs="Arial"/>
          <w:sz w:val="28"/>
          <w:szCs w:val="28"/>
        </w:rPr>
        <w:t xml:space="preserve"> </w:t>
      </w:r>
    </w:p>
    <w:p w14:paraId="51E3ACFC" w14:textId="77777777" w:rsidR="003B60FA" w:rsidRDefault="003B60FA" w:rsidP="003B60FA">
      <w:pPr>
        <w:spacing w:line="480" w:lineRule="auto"/>
        <w:jc w:val="both"/>
        <w:rPr>
          <w:rFonts w:ascii="Arial" w:hAnsi="Arial" w:cs="Arial"/>
          <w:sz w:val="28"/>
          <w:szCs w:val="28"/>
        </w:rPr>
      </w:pPr>
    </w:p>
    <w:p w14:paraId="0B4CC6F1" w14:textId="77777777" w:rsidR="00CE1AA9" w:rsidRDefault="00CE1AA9" w:rsidP="002F149A">
      <w:pPr>
        <w:jc w:val="center"/>
      </w:pPr>
    </w:p>
    <w:p w14:paraId="5AE06D55" w14:textId="567AD0F9" w:rsidR="00CE1AA9" w:rsidRDefault="00CE1AA9" w:rsidP="008F7728">
      <w:pPr>
        <w:spacing w:line="480" w:lineRule="auto"/>
        <w:rPr>
          <w:rFonts w:ascii="Arial" w:hAnsi="Arial"/>
          <w:b/>
          <w:sz w:val="28"/>
          <w:szCs w:val="28"/>
        </w:rPr>
      </w:pPr>
      <w:r w:rsidRPr="002726D8">
        <w:rPr>
          <w:rFonts w:ascii="Arial" w:hAnsi="Arial"/>
          <w:b/>
          <w:sz w:val="28"/>
          <w:szCs w:val="28"/>
        </w:rPr>
        <w:t>Rang Undang-Undang Mahkamah Syariah (Bidangkuasa Jenayah)(Pindaan) 2016</w:t>
      </w:r>
    </w:p>
    <w:p w14:paraId="209F1817" w14:textId="4FF33CFF" w:rsidR="000C4D63" w:rsidRPr="000C4D63" w:rsidRDefault="000C4D63" w:rsidP="008F7728">
      <w:pPr>
        <w:spacing w:line="480" w:lineRule="auto"/>
        <w:rPr>
          <w:rFonts w:ascii="Arial" w:hAnsi="Arial"/>
          <w:i/>
          <w:sz w:val="28"/>
          <w:szCs w:val="28"/>
        </w:rPr>
      </w:pPr>
      <w:r w:rsidRPr="000C4D63">
        <w:rPr>
          <w:rFonts w:ascii="Arial" w:hAnsi="Arial"/>
          <w:i/>
          <w:sz w:val="28"/>
          <w:szCs w:val="28"/>
        </w:rPr>
        <w:t>Tuan-tuan dan puan-puan yang dihormati,</w:t>
      </w:r>
    </w:p>
    <w:p w14:paraId="35A0B235" w14:textId="5D1217E6" w:rsidR="00A620EC" w:rsidRPr="002726D8" w:rsidRDefault="00B32047" w:rsidP="00CE1AA9">
      <w:pPr>
        <w:spacing w:line="480" w:lineRule="auto"/>
        <w:jc w:val="both"/>
        <w:rPr>
          <w:rFonts w:ascii="Arial" w:hAnsi="Arial"/>
          <w:sz w:val="28"/>
          <w:szCs w:val="28"/>
        </w:rPr>
      </w:pPr>
      <w:r w:rsidRPr="002726D8">
        <w:rPr>
          <w:rFonts w:ascii="Arial" w:hAnsi="Arial"/>
          <w:sz w:val="28"/>
          <w:szCs w:val="28"/>
        </w:rPr>
        <w:t>Sejak tahun lalu, t</w:t>
      </w:r>
      <w:r w:rsidR="00A65EA7" w:rsidRPr="002726D8">
        <w:rPr>
          <w:rFonts w:ascii="Arial" w:hAnsi="Arial"/>
          <w:sz w:val="28"/>
          <w:szCs w:val="28"/>
        </w:rPr>
        <w:t xml:space="preserve">erdapat dua kali usaha untuk membentangkan Rang Undang-Undang Persendirian untuk meminda </w:t>
      </w:r>
      <w:r w:rsidR="001730BE">
        <w:rPr>
          <w:rFonts w:ascii="Arial" w:hAnsi="Arial"/>
          <w:sz w:val="28"/>
          <w:szCs w:val="28"/>
        </w:rPr>
        <w:t>Mahkamah Syariah (Bidangkuasa Je</w:t>
      </w:r>
      <w:r w:rsidR="00A65EA7" w:rsidRPr="002726D8">
        <w:rPr>
          <w:rFonts w:ascii="Arial" w:hAnsi="Arial"/>
          <w:sz w:val="28"/>
          <w:szCs w:val="28"/>
        </w:rPr>
        <w:t xml:space="preserve">nayah) 1965 (Akta 355). </w:t>
      </w:r>
      <w:bookmarkStart w:id="0" w:name="_GoBack"/>
      <w:bookmarkEnd w:id="0"/>
    </w:p>
    <w:p w14:paraId="11ACAA0B" w14:textId="77777777" w:rsidR="00A620EC" w:rsidRPr="002726D8" w:rsidRDefault="00A620EC" w:rsidP="00CE1AA9">
      <w:pPr>
        <w:spacing w:line="480" w:lineRule="auto"/>
        <w:jc w:val="both"/>
        <w:rPr>
          <w:rFonts w:ascii="Arial" w:hAnsi="Arial"/>
          <w:sz w:val="28"/>
          <w:szCs w:val="28"/>
        </w:rPr>
      </w:pPr>
    </w:p>
    <w:p w14:paraId="3C93E81D" w14:textId="4ED3495D" w:rsidR="00CE1AA9" w:rsidRPr="00843F92" w:rsidRDefault="00092968" w:rsidP="00CE1AA9">
      <w:pPr>
        <w:spacing w:line="480" w:lineRule="auto"/>
        <w:jc w:val="both"/>
        <w:rPr>
          <w:rFonts w:ascii="Arial" w:hAnsi="Arial"/>
          <w:sz w:val="28"/>
          <w:szCs w:val="28"/>
        </w:rPr>
      </w:pPr>
      <w:r>
        <w:rPr>
          <w:rFonts w:ascii="Arial" w:hAnsi="Arial"/>
          <w:sz w:val="28"/>
          <w:szCs w:val="28"/>
        </w:rPr>
        <w:t>Usaha p</w:t>
      </w:r>
      <w:r w:rsidR="00A65EA7" w:rsidRPr="002726D8">
        <w:rPr>
          <w:rFonts w:ascii="Arial" w:hAnsi="Arial"/>
          <w:sz w:val="28"/>
          <w:szCs w:val="28"/>
        </w:rPr>
        <w:t>ertama</w:t>
      </w:r>
      <w:r>
        <w:rPr>
          <w:rFonts w:ascii="Arial" w:hAnsi="Arial"/>
          <w:sz w:val="28"/>
          <w:szCs w:val="28"/>
        </w:rPr>
        <w:t xml:space="preserve"> ialah</w:t>
      </w:r>
      <w:r w:rsidR="00A65EA7" w:rsidRPr="002726D8">
        <w:rPr>
          <w:rFonts w:ascii="Arial" w:hAnsi="Arial"/>
          <w:sz w:val="28"/>
          <w:szCs w:val="28"/>
        </w:rPr>
        <w:t xml:space="preserve"> </w:t>
      </w:r>
      <w:r>
        <w:rPr>
          <w:rFonts w:ascii="Arial" w:hAnsi="Arial"/>
          <w:sz w:val="28"/>
          <w:szCs w:val="28"/>
        </w:rPr>
        <w:t xml:space="preserve">pada 26 Mei 2016 apabila </w:t>
      </w:r>
      <w:r w:rsidRPr="002726D8">
        <w:rPr>
          <w:rFonts w:ascii="Arial" w:hAnsi="Arial"/>
          <w:sz w:val="28"/>
          <w:szCs w:val="28"/>
        </w:rPr>
        <w:t>Presiden Pas, Dato’ Seri Hj. Abdul Hadi Awang (Ahli Parlimen Marang)</w:t>
      </w:r>
      <w:r>
        <w:rPr>
          <w:rFonts w:ascii="Arial" w:hAnsi="Arial"/>
          <w:sz w:val="28"/>
          <w:szCs w:val="28"/>
        </w:rPr>
        <w:t xml:space="preserve"> </w:t>
      </w:r>
      <w:r w:rsidR="00052CC0">
        <w:rPr>
          <w:rFonts w:ascii="Arial" w:hAnsi="Arial"/>
          <w:sz w:val="28"/>
          <w:szCs w:val="28"/>
        </w:rPr>
        <w:t xml:space="preserve">di dalam satu tindakan luar biasa </w:t>
      </w:r>
      <w:r w:rsidR="003376E2">
        <w:rPr>
          <w:rFonts w:ascii="Arial" w:hAnsi="Arial"/>
          <w:sz w:val="28"/>
          <w:szCs w:val="28"/>
        </w:rPr>
        <w:t xml:space="preserve">telah </w:t>
      </w:r>
      <w:r>
        <w:rPr>
          <w:rFonts w:ascii="Arial" w:hAnsi="Arial"/>
          <w:sz w:val="28"/>
          <w:szCs w:val="28"/>
        </w:rPr>
        <w:t>diberi laluan oleh Kerajaan un</w:t>
      </w:r>
      <w:r w:rsidR="003376E2">
        <w:rPr>
          <w:rFonts w:ascii="Arial" w:hAnsi="Arial"/>
          <w:sz w:val="28"/>
          <w:szCs w:val="28"/>
        </w:rPr>
        <w:t>tu</w:t>
      </w:r>
      <w:r>
        <w:rPr>
          <w:rFonts w:ascii="Arial" w:hAnsi="Arial"/>
          <w:sz w:val="28"/>
          <w:szCs w:val="28"/>
        </w:rPr>
        <w:t xml:space="preserve">k </w:t>
      </w:r>
      <w:r w:rsidR="00B17CCC">
        <w:rPr>
          <w:rFonts w:ascii="Arial" w:hAnsi="Arial"/>
          <w:sz w:val="28"/>
          <w:szCs w:val="28"/>
        </w:rPr>
        <w:t xml:space="preserve">mengemukakan usulnya untuk </w:t>
      </w:r>
      <w:r>
        <w:rPr>
          <w:rFonts w:ascii="Arial" w:hAnsi="Arial"/>
          <w:sz w:val="28"/>
          <w:szCs w:val="28"/>
        </w:rPr>
        <w:t xml:space="preserve">membentangkan </w:t>
      </w:r>
      <w:r w:rsidR="00052CC0">
        <w:rPr>
          <w:rFonts w:ascii="Arial" w:hAnsi="Arial"/>
          <w:sz w:val="28"/>
          <w:szCs w:val="28"/>
        </w:rPr>
        <w:t xml:space="preserve">suatu </w:t>
      </w:r>
      <w:r w:rsidRPr="002726D8">
        <w:rPr>
          <w:rFonts w:ascii="Arial" w:hAnsi="Arial"/>
          <w:sz w:val="28"/>
          <w:szCs w:val="28"/>
        </w:rPr>
        <w:t xml:space="preserve">Rang Undang-Undang Persendirian yang </w:t>
      </w:r>
      <w:r w:rsidR="00052CC0">
        <w:rPr>
          <w:rFonts w:ascii="Arial" w:hAnsi="Arial"/>
          <w:sz w:val="28"/>
          <w:szCs w:val="28"/>
        </w:rPr>
        <w:t xml:space="preserve">dipanggil </w:t>
      </w:r>
      <w:r w:rsidR="00B17CCC">
        <w:rPr>
          <w:rFonts w:ascii="Arial" w:hAnsi="Arial"/>
          <w:sz w:val="28"/>
          <w:szCs w:val="28"/>
        </w:rPr>
        <w:t>‘</w:t>
      </w:r>
      <w:r w:rsidRPr="00B17CCC">
        <w:rPr>
          <w:rFonts w:ascii="Arial" w:hAnsi="Arial"/>
          <w:b/>
          <w:sz w:val="28"/>
          <w:szCs w:val="28"/>
        </w:rPr>
        <w:t xml:space="preserve">Rang Undang-Undang Mahkamah Syariah (Bidangkuasa </w:t>
      </w:r>
      <w:r w:rsidRPr="00B17CCC">
        <w:rPr>
          <w:rFonts w:ascii="Arial" w:hAnsi="Arial"/>
          <w:b/>
          <w:sz w:val="28"/>
          <w:szCs w:val="28"/>
        </w:rPr>
        <w:lastRenderedPageBreak/>
        <w:t>Jenayah)</w:t>
      </w:r>
      <w:r w:rsidR="00052CC0" w:rsidRPr="00B17CCC">
        <w:rPr>
          <w:rFonts w:ascii="Arial" w:hAnsi="Arial"/>
          <w:b/>
          <w:sz w:val="28"/>
          <w:szCs w:val="28"/>
        </w:rPr>
        <w:t xml:space="preserve"> </w:t>
      </w:r>
      <w:r w:rsidRPr="00B17CCC">
        <w:rPr>
          <w:rFonts w:ascii="Arial" w:hAnsi="Arial"/>
          <w:b/>
          <w:sz w:val="28"/>
          <w:szCs w:val="28"/>
        </w:rPr>
        <w:t>(Pindaan) 2016</w:t>
      </w:r>
      <w:r w:rsidR="00B17CCC" w:rsidRPr="00B17CCC">
        <w:rPr>
          <w:rFonts w:ascii="Arial" w:hAnsi="Arial"/>
          <w:sz w:val="28"/>
          <w:szCs w:val="28"/>
        </w:rPr>
        <w:t>’</w:t>
      </w:r>
      <w:r w:rsidRPr="002726D8">
        <w:rPr>
          <w:rFonts w:ascii="Arial" w:hAnsi="Arial"/>
          <w:sz w:val="28"/>
          <w:szCs w:val="28"/>
        </w:rPr>
        <w:t xml:space="preserve"> (‘Rang Undang-Undang Hadi</w:t>
      </w:r>
      <w:r w:rsidR="00052CC0">
        <w:rPr>
          <w:rFonts w:ascii="Arial" w:hAnsi="Arial"/>
          <w:sz w:val="28"/>
          <w:szCs w:val="28"/>
        </w:rPr>
        <w:t xml:space="preserve"> Pertama</w:t>
      </w:r>
      <w:r>
        <w:rPr>
          <w:rFonts w:ascii="Arial" w:hAnsi="Arial"/>
          <w:sz w:val="28"/>
          <w:szCs w:val="28"/>
        </w:rPr>
        <w:t>’</w:t>
      </w:r>
      <w:r w:rsidRPr="002726D8">
        <w:rPr>
          <w:rFonts w:ascii="Arial" w:hAnsi="Arial"/>
          <w:sz w:val="28"/>
          <w:szCs w:val="28"/>
        </w:rPr>
        <w:t>)</w:t>
      </w:r>
      <w:r w:rsidR="00052CC0">
        <w:rPr>
          <w:rFonts w:ascii="Arial" w:hAnsi="Arial"/>
          <w:sz w:val="28"/>
          <w:szCs w:val="28"/>
        </w:rPr>
        <w:t>.</w:t>
      </w:r>
      <w:r w:rsidR="00D94AE5">
        <w:rPr>
          <w:rFonts w:ascii="Arial" w:hAnsi="Arial"/>
          <w:sz w:val="28"/>
          <w:szCs w:val="28"/>
        </w:rPr>
        <w:t xml:space="preserve"> </w:t>
      </w:r>
      <w:r w:rsidR="00D94AE5" w:rsidRPr="002726D8">
        <w:rPr>
          <w:rFonts w:ascii="Arial" w:hAnsi="Arial"/>
          <w:sz w:val="28"/>
          <w:szCs w:val="28"/>
        </w:rPr>
        <w:t xml:space="preserve">Walaubagaimanapun, </w:t>
      </w:r>
      <w:r w:rsidR="00D94AE5">
        <w:rPr>
          <w:rFonts w:ascii="Arial" w:hAnsi="Arial"/>
          <w:sz w:val="28"/>
          <w:szCs w:val="28"/>
        </w:rPr>
        <w:t xml:space="preserve">setelah diberi peluang untuk membentangkan usulnya, Dato’ </w:t>
      </w:r>
      <w:r w:rsidR="00DB24C2">
        <w:rPr>
          <w:rFonts w:ascii="Arial" w:hAnsi="Arial"/>
          <w:sz w:val="28"/>
          <w:szCs w:val="28"/>
        </w:rPr>
        <w:t xml:space="preserve">Seri </w:t>
      </w:r>
      <w:r w:rsidR="00D94AE5">
        <w:rPr>
          <w:rFonts w:ascii="Arial" w:hAnsi="Arial"/>
          <w:sz w:val="28"/>
          <w:szCs w:val="28"/>
        </w:rPr>
        <w:t xml:space="preserve">Haji </w:t>
      </w:r>
      <w:r w:rsidR="00D94AE5" w:rsidRPr="002726D8">
        <w:rPr>
          <w:rFonts w:ascii="Arial" w:hAnsi="Arial"/>
          <w:sz w:val="28"/>
          <w:szCs w:val="28"/>
        </w:rPr>
        <w:t>Hadi</w:t>
      </w:r>
      <w:r w:rsidR="00D94AE5">
        <w:rPr>
          <w:rFonts w:ascii="Arial" w:hAnsi="Arial"/>
          <w:sz w:val="28"/>
          <w:szCs w:val="28"/>
        </w:rPr>
        <w:t xml:space="preserve"> Awang</w:t>
      </w:r>
      <w:r w:rsidR="00D94AE5" w:rsidRPr="002726D8">
        <w:rPr>
          <w:rFonts w:ascii="Arial" w:hAnsi="Arial"/>
          <w:sz w:val="28"/>
          <w:szCs w:val="28"/>
        </w:rPr>
        <w:t xml:space="preserve"> telah memohon supaya perbahasan usulnya </w:t>
      </w:r>
      <w:r w:rsidR="00D94AE5">
        <w:rPr>
          <w:rFonts w:ascii="Arial" w:hAnsi="Arial"/>
          <w:sz w:val="28"/>
          <w:szCs w:val="28"/>
        </w:rPr>
        <w:t xml:space="preserve">ditangguhkan </w:t>
      </w:r>
      <w:r w:rsidR="00D94AE5" w:rsidRPr="002726D8">
        <w:rPr>
          <w:rFonts w:ascii="Arial" w:hAnsi="Arial"/>
          <w:sz w:val="28"/>
          <w:szCs w:val="28"/>
        </w:rPr>
        <w:t xml:space="preserve">ke </w:t>
      </w:r>
      <w:r w:rsidR="00D94AE5">
        <w:rPr>
          <w:rFonts w:ascii="Arial" w:hAnsi="Arial"/>
          <w:sz w:val="28"/>
          <w:szCs w:val="28"/>
        </w:rPr>
        <w:t>suatu tarikh yang lain</w:t>
      </w:r>
      <w:r w:rsidR="00D94AE5" w:rsidRPr="002726D8">
        <w:rPr>
          <w:rFonts w:ascii="Arial" w:hAnsi="Arial"/>
          <w:sz w:val="28"/>
          <w:szCs w:val="28"/>
        </w:rPr>
        <w:t>.</w:t>
      </w:r>
    </w:p>
    <w:p w14:paraId="5954B95B" w14:textId="77777777" w:rsidR="00CE1AA9" w:rsidRPr="002726D8" w:rsidRDefault="00CE1AA9" w:rsidP="00CE1AA9">
      <w:pPr>
        <w:spacing w:line="480" w:lineRule="auto"/>
        <w:jc w:val="both"/>
        <w:rPr>
          <w:rFonts w:ascii="Arial" w:hAnsi="Arial"/>
          <w:sz w:val="28"/>
          <w:szCs w:val="28"/>
        </w:rPr>
      </w:pPr>
    </w:p>
    <w:p w14:paraId="2257B319" w14:textId="46623794" w:rsidR="00CE1AA9" w:rsidRPr="002726D8" w:rsidRDefault="00A620EC" w:rsidP="00CE1AA9">
      <w:pPr>
        <w:spacing w:line="480" w:lineRule="auto"/>
        <w:jc w:val="both"/>
        <w:rPr>
          <w:rFonts w:ascii="Arial" w:hAnsi="Arial"/>
          <w:sz w:val="28"/>
          <w:szCs w:val="28"/>
        </w:rPr>
      </w:pPr>
      <w:r w:rsidRPr="002726D8">
        <w:rPr>
          <w:rFonts w:ascii="Arial" w:hAnsi="Arial"/>
          <w:sz w:val="28"/>
          <w:szCs w:val="28"/>
        </w:rPr>
        <w:t>Apakah</w:t>
      </w:r>
      <w:r w:rsidR="00843F92">
        <w:rPr>
          <w:rFonts w:ascii="Arial" w:hAnsi="Arial"/>
          <w:sz w:val="28"/>
          <w:szCs w:val="28"/>
        </w:rPr>
        <w:t xml:space="preserve"> tujuan di</w:t>
      </w:r>
      <w:r w:rsidR="00EC210F">
        <w:rPr>
          <w:rFonts w:ascii="Arial" w:hAnsi="Arial"/>
          <w:sz w:val="28"/>
          <w:szCs w:val="28"/>
        </w:rPr>
        <w:t xml:space="preserve"> </w:t>
      </w:r>
      <w:r w:rsidR="00843F92">
        <w:rPr>
          <w:rFonts w:ascii="Arial" w:hAnsi="Arial"/>
          <w:sz w:val="28"/>
          <w:szCs w:val="28"/>
        </w:rPr>
        <w:t>sebalik</w:t>
      </w:r>
      <w:r w:rsidR="00CE1AA9" w:rsidRPr="002726D8">
        <w:rPr>
          <w:rFonts w:ascii="Arial" w:hAnsi="Arial"/>
          <w:sz w:val="28"/>
          <w:szCs w:val="28"/>
        </w:rPr>
        <w:t xml:space="preserve"> Rang Undang-Undang Hadi </w:t>
      </w:r>
      <w:r w:rsidR="00D94AE5">
        <w:rPr>
          <w:rFonts w:ascii="Arial" w:hAnsi="Arial"/>
          <w:sz w:val="28"/>
          <w:szCs w:val="28"/>
        </w:rPr>
        <w:t xml:space="preserve">Pertama </w:t>
      </w:r>
      <w:r w:rsidR="0066280A" w:rsidRPr="002726D8">
        <w:rPr>
          <w:rFonts w:ascii="Arial" w:hAnsi="Arial"/>
          <w:sz w:val="28"/>
          <w:szCs w:val="28"/>
        </w:rPr>
        <w:t>ini</w:t>
      </w:r>
      <w:r w:rsidRPr="002726D8">
        <w:rPr>
          <w:rFonts w:ascii="Arial" w:hAnsi="Arial"/>
          <w:sz w:val="28"/>
          <w:szCs w:val="28"/>
        </w:rPr>
        <w:t>?</w:t>
      </w:r>
      <w:r w:rsidR="00CE1AA9" w:rsidRPr="002726D8">
        <w:rPr>
          <w:rFonts w:ascii="Arial" w:hAnsi="Arial"/>
          <w:sz w:val="28"/>
          <w:szCs w:val="28"/>
        </w:rPr>
        <w:t xml:space="preserve"> Adalah diketahui umum bahawa Parti PAS dan Kerajaan Negeri Kelantan bertujuan untuk melaksanakan </w:t>
      </w:r>
      <w:r w:rsidR="00CE1AA9" w:rsidRPr="002726D8">
        <w:rPr>
          <w:rFonts w:ascii="Arial" w:hAnsi="Arial"/>
          <w:i/>
          <w:sz w:val="28"/>
          <w:szCs w:val="28"/>
        </w:rPr>
        <w:t>hudud</w:t>
      </w:r>
      <w:r w:rsidR="00CE1AA9" w:rsidRPr="002726D8">
        <w:rPr>
          <w:rFonts w:ascii="Arial" w:hAnsi="Arial"/>
          <w:sz w:val="28"/>
          <w:szCs w:val="28"/>
        </w:rPr>
        <w:t xml:space="preserve">, dan, malah, Dewan Undangan Negeri Kelantan telahpun pada tahun 2015 meluluskan </w:t>
      </w:r>
      <w:r w:rsidR="0066280A" w:rsidRPr="002726D8">
        <w:rPr>
          <w:rFonts w:ascii="Arial" w:hAnsi="Arial"/>
          <w:sz w:val="28"/>
          <w:szCs w:val="28"/>
        </w:rPr>
        <w:t>Enakmen</w:t>
      </w:r>
      <w:r w:rsidR="00CE1AA9" w:rsidRPr="002726D8">
        <w:rPr>
          <w:rFonts w:ascii="Arial" w:hAnsi="Arial"/>
          <w:sz w:val="28"/>
          <w:szCs w:val="28"/>
        </w:rPr>
        <w:t xml:space="preserve"> Kanun Jenayah Syariah II (1993) 2015. </w:t>
      </w:r>
      <w:r w:rsidR="0066280A" w:rsidRPr="002726D8">
        <w:rPr>
          <w:rFonts w:ascii="Arial" w:hAnsi="Arial"/>
          <w:sz w:val="28"/>
          <w:szCs w:val="28"/>
        </w:rPr>
        <w:t>Enakmen</w:t>
      </w:r>
      <w:r w:rsidR="00CE1AA9" w:rsidRPr="002726D8">
        <w:rPr>
          <w:rFonts w:ascii="Arial" w:hAnsi="Arial"/>
          <w:sz w:val="28"/>
          <w:szCs w:val="28"/>
        </w:rPr>
        <w:t xml:space="preserve"> Negeri Kelantan ini memperuntukkan hukuman </w:t>
      </w:r>
      <w:r w:rsidR="00CE1AA9" w:rsidRPr="002726D8">
        <w:rPr>
          <w:rFonts w:ascii="Arial" w:hAnsi="Arial"/>
          <w:i/>
          <w:sz w:val="28"/>
          <w:szCs w:val="28"/>
        </w:rPr>
        <w:t>hudud</w:t>
      </w:r>
      <w:r w:rsidR="00CE1AA9" w:rsidRPr="002726D8">
        <w:rPr>
          <w:rFonts w:ascii="Arial" w:hAnsi="Arial"/>
          <w:sz w:val="28"/>
          <w:szCs w:val="28"/>
        </w:rPr>
        <w:t xml:space="preserve"> untuk kesalahan-kesalahan seperti zina, mencuri, merompak, liwat, minum arak dan murtad. Tetapi, Akta Mahkamah Syariah (Bidangkuasa Jenayah) 1995 tidak membenarkan Mahkamah Syariah untuk menjatuhkan hukuman-hukuman </w:t>
      </w:r>
      <w:r w:rsidR="00CE1AA9" w:rsidRPr="002726D8">
        <w:rPr>
          <w:rFonts w:ascii="Arial" w:hAnsi="Arial"/>
          <w:i/>
          <w:sz w:val="28"/>
          <w:szCs w:val="28"/>
        </w:rPr>
        <w:t>hudud</w:t>
      </w:r>
      <w:r w:rsidR="00CE1AA9" w:rsidRPr="002726D8">
        <w:rPr>
          <w:rFonts w:ascii="Arial" w:hAnsi="Arial"/>
          <w:sz w:val="28"/>
          <w:szCs w:val="28"/>
        </w:rPr>
        <w:t>. Ini bermakna undang-undang persekutu</w:t>
      </w:r>
      <w:r w:rsidR="00EC210F">
        <w:rPr>
          <w:rFonts w:ascii="Arial" w:hAnsi="Arial"/>
          <w:sz w:val="28"/>
          <w:szCs w:val="28"/>
        </w:rPr>
        <w:t>a</w:t>
      </w:r>
      <w:r w:rsidR="00CE1AA9" w:rsidRPr="002726D8">
        <w:rPr>
          <w:rFonts w:ascii="Arial" w:hAnsi="Arial"/>
          <w:sz w:val="28"/>
          <w:szCs w:val="28"/>
        </w:rPr>
        <w:t xml:space="preserve">n ini merupakan suatu halangan bagi Negeri Kelantan untuk </w:t>
      </w:r>
      <w:r w:rsidR="0066280A" w:rsidRPr="002726D8">
        <w:rPr>
          <w:rFonts w:ascii="Arial" w:hAnsi="Arial"/>
          <w:sz w:val="28"/>
          <w:szCs w:val="28"/>
        </w:rPr>
        <w:t>melaksanakan Enakmen</w:t>
      </w:r>
      <w:r w:rsidR="00CE1AA9" w:rsidRPr="002726D8">
        <w:rPr>
          <w:rFonts w:ascii="Arial" w:hAnsi="Arial"/>
          <w:sz w:val="28"/>
          <w:szCs w:val="28"/>
        </w:rPr>
        <w:t xml:space="preserve"> </w:t>
      </w:r>
      <w:r w:rsidR="00CE1AA9" w:rsidRPr="002726D8">
        <w:rPr>
          <w:rFonts w:ascii="Arial" w:hAnsi="Arial"/>
          <w:i/>
          <w:sz w:val="28"/>
          <w:szCs w:val="28"/>
        </w:rPr>
        <w:t>hudud</w:t>
      </w:r>
      <w:r w:rsidR="00EC210F">
        <w:rPr>
          <w:rFonts w:ascii="Arial" w:hAnsi="Arial"/>
          <w:sz w:val="28"/>
          <w:szCs w:val="28"/>
        </w:rPr>
        <w:t xml:space="preserve"> 2015nya</w:t>
      </w:r>
      <w:r w:rsidR="00CE1AA9" w:rsidRPr="002726D8">
        <w:rPr>
          <w:rFonts w:ascii="Arial" w:hAnsi="Arial"/>
          <w:sz w:val="28"/>
          <w:szCs w:val="28"/>
        </w:rPr>
        <w:t>. Oleh itu, adalah perlu untuk Kerajaan Negeri Kelantan memohon kepada Parlimen untuk meminda Akta Mahkamah S</w:t>
      </w:r>
      <w:r w:rsidR="00DB24C2">
        <w:rPr>
          <w:rFonts w:ascii="Arial" w:hAnsi="Arial"/>
          <w:sz w:val="28"/>
          <w:szCs w:val="28"/>
        </w:rPr>
        <w:t>yariah (Bidangkuasa Jenayah) 196</w:t>
      </w:r>
      <w:r w:rsidR="00CE1AA9" w:rsidRPr="002726D8">
        <w:rPr>
          <w:rFonts w:ascii="Arial" w:hAnsi="Arial"/>
          <w:sz w:val="28"/>
          <w:szCs w:val="28"/>
        </w:rPr>
        <w:t>5. Dan, kerana inilah datang muncul Rang Undang-Undang Hadi.</w:t>
      </w:r>
    </w:p>
    <w:p w14:paraId="22366857" w14:textId="77777777" w:rsidR="00CE1AA9" w:rsidRPr="002726D8" w:rsidRDefault="00CE1AA9" w:rsidP="00CE1AA9">
      <w:pPr>
        <w:spacing w:line="480" w:lineRule="auto"/>
        <w:jc w:val="both"/>
        <w:rPr>
          <w:rFonts w:ascii="Arial" w:hAnsi="Arial"/>
          <w:b/>
          <w:sz w:val="28"/>
          <w:szCs w:val="28"/>
        </w:rPr>
      </w:pPr>
    </w:p>
    <w:p w14:paraId="65E8BD6F" w14:textId="3DEB7235" w:rsidR="00CE1AA9" w:rsidRPr="008E618A" w:rsidRDefault="00075047" w:rsidP="00CE1AA9">
      <w:pPr>
        <w:spacing w:line="480" w:lineRule="auto"/>
        <w:jc w:val="both"/>
        <w:rPr>
          <w:rFonts w:ascii="Arial" w:hAnsi="Arial"/>
          <w:sz w:val="28"/>
          <w:szCs w:val="28"/>
        </w:rPr>
      </w:pPr>
      <w:r w:rsidRPr="002726D8">
        <w:rPr>
          <w:rFonts w:ascii="Arial" w:hAnsi="Arial"/>
          <w:sz w:val="28"/>
          <w:szCs w:val="28"/>
        </w:rPr>
        <w:t xml:space="preserve">Saya ingin menyatakan di sini bahawa </w:t>
      </w:r>
      <w:r w:rsidR="00CE1AA9" w:rsidRPr="002726D8">
        <w:rPr>
          <w:rFonts w:ascii="Arial" w:hAnsi="Arial"/>
          <w:sz w:val="28"/>
          <w:szCs w:val="28"/>
        </w:rPr>
        <w:t xml:space="preserve">Rang Undang-Undang Hadi </w:t>
      </w:r>
      <w:r w:rsidR="008365EB">
        <w:rPr>
          <w:rFonts w:ascii="Arial" w:hAnsi="Arial"/>
          <w:sz w:val="28"/>
          <w:szCs w:val="28"/>
        </w:rPr>
        <w:t xml:space="preserve">Pertama ini </w:t>
      </w:r>
      <w:r w:rsidR="00CE1AA9" w:rsidRPr="002726D8">
        <w:rPr>
          <w:rFonts w:ascii="Arial" w:hAnsi="Arial"/>
          <w:sz w:val="28"/>
          <w:szCs w:val="28"/>
        </w:rPr>
        <w:t xml:space="preserve">dan </w:t>
      </w:r>
      <w:r w:rsidRPr="002726D8">
        <w:rPr>
          <w:rFonts w:ascii="Arial" w:hAnsi="Arial"/>
          <w:sz w:val="28"/>
          <w:szCs w:val="28"/>
        </w:rPr>
        <w:t>Enakmen</w:t>
      </w:r>
      <w:r w:rsidR="00CE1AA9" w:rsidRPr="002726D8">
        <w:rPr>
          <w:rFonts w:ascii="Arial" w:hAnsi="Arial"/>
          <w:sz w:val="28"/>
          <w:szCs w:val="28"/>
        </w:rPr>
        <w:t xml:space="preserve"> </w:t>
      </w:r>
      <w:r w:rsidR="00CE1AA9" w:rsidRPr="002726D8">
        <w:rPr>
          <w:rFonts w:ascii="Arial" w:hAnsi="Arial"/>
          <w:i/>
          <w:sz w:val="28"/>
          <w:szCs w:val="28"/>
        </w:rPr>
        <w:t>hudud</w:t>
      </w:r>
      <w:r w:rsidR="00CE1AA9" w:rsidRPr="002726D8">
        <w:rPr>
          <w:rFonts w:ascii="Arial" w:hAnsi="Arial"/>
          <w:sz w:val="28"/>
          <w:szCs w:val="28"/>
        </w:rPr>
        <w:t xml:space="preserve"> 2015 Kelantan</w:t>
      </w:r>
      <w:r w:rsidRPr="002726D8">
        <w:rPr>
          <w:rFonts w:ascii="Arial" w:hAnsi="Arial"/>
          <w:sz w:val="28"/>
          <w:szCs w:val="28"/>
        </w:rPr>
        <w:t xml:space="preserve"> adalah tidak wajar</w:t>
      </w:r>
      <w:r w:rsidR="00EC210F">
        <w:rPr>
          <w:rFonts w:ascii="Arial" w:hAnsi="Arial"/>
          <w:sz w:val="28"/>
          <w:szCs w:val="28"/>
        </w:rPr>
        <w:t xml:space="preserve"> diluluskan</w:t>
      </w:r>
      <w:r w:rsidR="00CE1AA9" w:rsidRPr="002726D8">
        <w:rPr>
          <w:rFonts w:ascii="Arial" w:hAnsi="Arial"/>
          <w:sz w:val="28"/>
          <w:szCs w:val="28"/>
        </w:rPr>
        <w:t xml:space="preserve">. Walaupun Perkara 3, Perlembagaan Persekutuan, mengisytiharkan bahawa Islam adalah agama rasmi Persekutuan, namun, dari segi Perlembagaan, Malaysia adalah sebuah negara sekular, sepertimana di </w:t>
      </w:r>
      <w:r w:rsidR="008E618A">
        <w:rPr>
          <w:rFonts w:ascii="Arial" w:hAnsi="Arial"/>
          <w:sz w:val="28"/>
          <w:szCs w:val="28"/>
        </w:rPr>
        <w:t>ilhamkam</w:t>
      </w:r>
      <w:r w:rsidR="00CE1AA9" w:rsidRPr="002726D8">
        <w:rPr>
          <w:rFonts w:ascii="Arial" w:hAnsi="Arial"/>
          <w:sz w:val="28"/>
          <w:szCs w:val="28"/>
        </w:rPr>
        <w:t xml:space="preserve"> oleh </w:t>
      </w:r>
      <w:r w:rsidRPr="002726D8">
        <w:rPr>
          <w:rFonts w:ascii="Arial" w:hAnsi="Arial"/>
          <w:sz w:val="28"/>
          <w:szCs w:val="28"/>
        </w:rPr>
        <w:t>pemimpin</w:t>
      </w:r>
      <w:r w:rsidR="006D0963">
        <w:rPr>
          <w:rFonts w:ascii="Arial" w:hAnsi="Arial"/>
          <w:sz w:val="28"/>
          <w:szCs w:val="28"/>
        </w:rPr>
        <w:t>-pemimpin</w:t>
      </w:r>
      <w:r w:rsidRPr="002726D8">
        <w:rPr>
          <w:rFonts w:ascii="Arial" w:hAnsi="Arial"/>
          <w:sz w:val="28"/>
          <w:szCs w:val="28"/>
        </w:rPr>
        <w:t xml:space="preserve"> Negara terdahulu</w:t>
      </w:r>
      <w:r w:rsidR="00CE1AA9" w:rsidRPr="002726D8">
        <w:rPr>
          <w:rFonts w:ascii="Arial" w:hAnsi="Arial"/>
          <w:sz w:val="28"/>
          <w:szCs w:val="28"/>
        </w:rPr>
        <w:t xml:space="preserve"> dan juga oleh penggubal Perlembagaan Persekutuan. Malaysia adalah sebuah Negara berbilang agama, berbilang kaum dan berbilang budaya. Oleh itu, </w:t>
      </w:r>
      <w:r w:rsidR="00CE1AA9" w:rsidRPr="002726D8">
        <w:rPr>
          <w:rFonts w:ascii="Arial" w:hAnsi="Arial"/>
          <w:i/>
          <w:sz w:val="28"/>
          <w:szCs w:val="28"/>
        </w:rPr>
        <w:t>hudud</w:t>
      </w:r>
      <w:r w:rsidR="00CE1AA9" w:rsidRPr="002726D8">
        <w:rPr>
          <w:rFonts w:ascii="Arial" w:hAnsi="Arial"/>
          <w:sz w:val="28"/>
          <w:szCs w:val="28"/>
        </w:rPr>
        <w:t xml:space="preserve"> adalah tidak sesuai dan tidak akan diterima oleh majoriti besar masyarakat Malaysia. Tambah lagi, undang-undang seperti Rang Undang-Undang </w:t>
      </w:r>
      <w:r w:rsidR="00CE1AA9" w:rsidRPr="002726D8">
        <w:rPr>
          <w:rFonts w:ascii="Arial" w:hAnsi="Arial"/>
          <w:i/>
          <w:sz w:val="28"/>
          <w:szCs w:val="28"/>
        </w:rPr>
        <w:t>hudud</w:t>
      </w:r>
      <w:r w:rsidR="00CE1AA9" w:rsidRPr="002726D8">
        <w:rPr>
          <w:rFonts w:ascii="Arial" w:hAnsi="Arial"/>
          <w:sz w:val="28"/>
          <w:szCs w:val="28"/>
        </w:rPr>
        <w:t xml:space="preserve"> 2015 Kelantan melanggari </w:t>
      </w:r>
      <w:r w:rsidR="0073310D" w:rsidRPr="002726D8">
        <w:rPr>
          <w:rFonts w:ascii="Arial" w:hAnsi="Arial"/>
          <w:sz w:val="28"/>
          <w:szCs w:val="28"/>
        </w:rPr>
        <w:t xml:space="preserve">Perkara 8 </w:t>
      </w:r>
      <w:r w:rsidR="00CE1AA9" w:rsidRPr="002726D8">
        <w:rPr>
          <w:rFonts w:ascii="Arial" w:hAnsi="Arial"/>
          <w:sz w:val="28"/>
          <w:szCs w:val="28"/>
        </w:rPr>
        <w:t>Perlembagaan Persekutuan</w:t>
      </w:r>
      <w:r w:rsidR="0073310D" w:rsidRPr="002726D8">
        <w:rPr>
          <w:rFonts w:ascii="Arial" w:hAnsi="Arial"/>
          <w:sz w:val="28"/>
          <w:szCs w:val="28"/>
        </w:rPr>
        <w:t xml:space="preserve"> mengenai kesaksamaan di sisi undang-undang (equality before the law)</w:t>
      </w:r>
      <w:r w:rsidR="00CE1AA9" w:rsidRPr="002726D8">
        <w:rPr>
          <w:rFonts w:ascii="Arial" w:hAnsi="Arial"/>
          <w:sz w:val="28"/>
          <w:szCs w:val="28"/>
        </w:rPr>
        <w:t xml:space="preserve">; kerana orang Islam di Kelantan akan tertakluk kepada dua sistem perundangan: </w:t>
      </w:r>
      <w:r w:rsidR="00CE1AA9" w:rsidRPr="002726D8">
        <w:rPr>
          <w:rFonts w:ascii="Arial" w:hAnsi="Arial"/>
          <w:i/>
          <w:sz w:val="28"/>
          <w:szCs w:val="28"/>
        </w:rPr>
        <w:t>hudud</w:t>
      </w:r>
      <w:r w:rsidR="00CE1AA9" w:rsidRPr="002726D8">
        <w:rPr>
          <w:rFonts w:ascii="Arial" w:hAnsi="Arial"/>
          <w:sz w:val="28"/>
          <w:szCs w:val="28"/>
        </w:rPr>
        <w:t xml:space="preserve"> dan Kanun Keseksaan.</w:t>
      </w:r>
      <w:r w:rsidR="00EC210F">
        <w:rPr>
          <w:rFonts w:ascii="Arial" w:hAnsi="Arial"/>
          <w:sz w:val="28"/>
          <w:szCs w:val="28"/>
        </w:rPr>
        <w:t xml:space="preserve"> Ianya juga melanggar Perkara 74, Perlembagaan Persekutuan, yang memperuntukkan bahawa hanya Parlimen sahaja yang mempunyai bidangkuasa untuk membuat undang-undang </w:t>
      </w:r>
      <w:r w:rsidR="00B77174">
        <w:rPr>
          <w:rFonts w:ascii="Arial" w:hAnsi="Arial"/>
          <w:sz w:val="28"/>
          <w:szCs w:val="28"/>
        </w:rPr>
        <w:t xml:space="preserve">berkaitan salahlaku </w:t>
      </w:r>
      <w:r w:rsidR="00EC210F">
        <w:rPr>
          <w:rFonts w:ascii="Arial" w:hAnsi="Arial"/>
          <w:sz w:val="28"/>
          <w:szCs w:val="28"/>
        </w:rPr>
        <w:t>jenayah.</w:t>
      </w:r>
    </w:p>
    <w:p w14:paraId="2094EC02" w14:textId="77777777" w:rsidR="00E726D0" w:rsidRDefault="00E726D0" w:rsidP="002726D8">
      <w:pPr>
        <w:spacing w:line="480" w:lineRule="auto"/>
        <w:rPr>
          <w:sz w:val="28"/>
          <w:szCs w:val="28"/>
        </w:rPr>
      </w:pPr>
    </w:p>
    <w:p w14:paraId="10932737" w14:textId="28AABDFD" w:rsidR="00E726D0" w:rsidRDefault="00CE1AA9" w:rsidP="00184E69">
      <w:pPr>
        <w:spacing w:line="480" w:lineRule="auto"/>
        <w:rPr>
          <w:rFonts w:ascii="Arial" w:hAnsi="Arial" w:cs="Arial"/>
          <w:b/>
          <w:sz w:val="28"/>
          <w:szCs w:val="28"/>
        </w:rPr>
      </w:pPr>
      <w:r>
        <w:rPr>
          <w:sz w:val="28"/>
          <w:szCs w:val="28"/>
        </w:rPr>
        <w:lastRenderedPageBreak/>
        <w:t xml:space="preserve"> </w:t>
      </w:r>
      <w:r w:rsidR="00184E69">
        <w:rPr>
          <w:rFonts w:ascii="Arial" w:hAnsi="Arial" w:cs="Arial"/>
          <w:b/>
          <w:sz w:val="28"/>
          <w:szCs w:val="28"/>
        </w:rPr>
        <w:t>R</w:t>
      </w:r>
      <w:r w:rsidR="00EA6BBF">
        <w:rPr>
          <w:rFonts w:ascii="Arial" w:hAnsi="Arial" w:cs="Arial"/>
          <w:b/>
          <w:sz w:val="28"/>
          <w:szCs w:val="28"/>
        </w:rPr>
        <w:t xml:space="preserve">ang </w:t>
      </w:r>
      <w:r w:rsidR="00184E69">
        <w:rPr>
          <w:rFonts w:ascii="Arial" w:hAnsi="Arial" w:cs="Arial"/>
          <w:b/>
          <w:sz w:val="28"/>
          <w:szCs w:val="28"/>
        </w:rPr>
        <w:t>U</w:t>
      </w:r>
      <w:r w:rsidR="00EA6BBF">
        <w:rPr>
          <w:rFonts w:ascii="Arial" w:hAnsi="Arial" w:cs="Arial"/>
          <w:b/>
          <w:sz w:val="28"/>
          <w:szCs w:val="28"/>
        </w:rPr>
        <w:t>ndang-Undang Hadi</w:t>
      </w:r>
      <w:r w:rsidR="00184E69">
        <w:rPr>
          <w:rFonts w:ascii="Arial" w:hAnsi="Arial" w:cs="Arial"/>
          <w:b/>
          <w:sz w:val="28"/>
          <w:szCs w:val="28"/>
        </w:rPr>
        <w:t xml:space="preserve"> – Ke2</w:t>
      </w:r>
    </w:p>
    <w:p w14:paraId="78542AFD" w14:textId="5FF20408" w:rsidR="00E726D0" w:rsidRDefault="00E726D0" w:rsidP="00E726D0">
      <w:pPr>
        <w:spacing w:line="480" w:lineRule="auto"/>
        <w:jc w:val="both"/>
        <w:rPr>
          <w:rFonts w:ascii="Arial" w:hAnsi="Arial" w:cs="Arial"/>
          <w:sz w:val="28"/>
          <w:szCs w:val="28"/>
        </w:rPr>
      </w:pPr>
      <w:r>
        <w:rPr>
          <w:rFonts w:ascii="Arial" w:hAnsi="Arial" w:cs="Arial"/>
          <w:sz w:val="28"/>
          <w:szCs w:val="28"/>
        </w:rPr>
        <w:t xml:space="preserve">Baru-baru </w:t>
      </w:r>
      <w:r w:rsidR="00C21541">
        <w:rPr>
          <w:rFonts w:ascii="Arial" w:hAnsi="Arial" w:cs="Arial"/>
          <w:sz w:val="28"/>
          <w:szCs w:val="28"/>
        </w:rPr>
        <w:t xml:space="preserve">ini </w:t>
      </w:r>
      <w:r>
        <w:rPr>
          <w:rFonts w:ascii="Arial" w:hAnsi="Arial" w:cs="Arial"/>
          <w:sz w:val="28"/>
          <w:szCs w:val="28"/>
        </w:rPr>
        <w:t>pada 6 April 2017 kita menyaksi sekali lagi usaha Ahli Parlimen Marang, Dato’ Seri Hadi Awang</w:t>
      </w:r>
      <w:r w:rsidR="00C21541">
        <w:rPr>
          <w:rFonts w:ascii="Arial" w:hAnsi="Arial" w:cs="Arial"/>
          <w:sz w:val="28"/>
          <w:szCs w:val="28"/>
        </w:rPr>
        <w:t>, dengan bantuan Kerajaan Persekutuan,</w:t>
      </w:r>
      <w:r>
        <w:rPr>
          <w:rFonts w:ascii="Arial" w:hAnsi="Arial" w:cs="Arial"/>
          <w:sz w:val="28"/>
          <w:szCs w:val="28"/>
        </w:rPr>
        <w:t xml:space="preserve"> untuk membentangkan rang undang-undang persendiriannya untuk meminda </w:t>
      </w:r>
      <w:r w:rsidRPr="00846B05">
        <w:rPr>
          <w:rFonts w:ascii="Arial" w:hAnsi="Arial" w:cs="Arial"/>
          <w:b/>
          <w:sz w:val="28"/>
          <w:szCs w:val="28"/>
        </w:rPr>
        <w:t>Akta Mahkamah Syariah (Bidang Kuasa Jenayah) 1965</w:t>
      </w:r>
      <w:r>
        <w:rPr>
          <w:rFonts w:ascii="Arial" w:hAnsi="Arial" w:cs="Arial"/>
          <w:sz w:val="28"/>
          <w:szCs w:val="28"/>
        </w:rPr>
        <w:t xml:space="preserve"> (Akta 355) (R</w:t>
      </w:r>
      <w:r w:rsidR="00EA6BBF">
        <w:rPr>
          <w:rFonts w:ascii="Arial" w:hAnsi="Arial" w:cs="Arial"/>
          <w:sz w:val="28"/>
          <w:szCs w:val="28"/>
        </w:rPr>
        <w:t xml:space="preserve">ang </w:t>
      </w:r>
      <w:r>
        <w:rPr>
          <w:rFonts w:ascii="Arial" w:hAnsi="Arial" w:cs="Arial"/>
          <w:sz w:val="28"/>
          <w:szCs w:val="28"/>
        </w:rPr>
        <w:t>U</w:t>
      </w:r>
      <w:r w:rsidR="00EA6BBF">
        <w:rPr>
          <w:rFonts w:ascii="Arial" w:hAnsi="Arial" w:cs="Arial"/>
          <w:sz w:val="28"/>
          <w:szCs w:val="28"/>
        </w:rPr>
        <w:t xml:space="preserve">ndang-Undang </w:t>
      </w:r>
      <w:r w:rsidR="000A2729">
        <w:rPr>
          <w:rFonts w:ascii="Arial" w:hAnsi="Arial" w:cs="Arial"/>
          <w:sz w:val="28"/>
          <w:szCs w:val="28"/>
        </w:rPr>
        <w:t>Hadi</w:t>
      </w:r>
      <w:r w:rsidR="0073310D">
        <w:rPr>
          <w:rFonts w:ascii="Arial" w:hAnsi="Arial" w:cs="Arial"/>
          <w:sz w:val="28"/>
          <w:szCs w:val="28"/>
        </w:rPr>
        <w:t xml:space="preserve"> Ke2</w:t>
      </w:r>
      <w:r>
        <w:rPr>
          <w:rFonts w:ascii="Arial" w:hAnsi="Arial" w:cs="Arial"/>
          <w:sz w:val="28"/>
          <w:szCs w:val="28"/>
        </w:rPr>
        <w:t>)</w:t>
      </w:r>
      <w:r w:rsidR="00572948">
        <w:rPr>
          <w:rFonts w:ascii="Arial" w:hAnsi="Arial" w:cs="Arial"/>
          <w:sz w:val="28"/>
          <w:szCs w:val="28"/>
        </w:rPr>
        <w:t>.</w:t>
      </w:r>
      <w:r>
        <w:rPr>
          <w:rFonts w:ascii="Arial" w:hAnsi="Arial" w:cs="Arial"/>
          <w:sz w:val="28"/>
          <w:szCs w:val="28"/>
        </w:rPr>
        <w:t xml:space="preserve"> </w:t>
      </w:r>
    </w:p>
    <w:p w14:paraId="50022D16" w14:textId="77777777" w:rsidR="00E726D0" w:rsidRDefault="00E726D0" w:rsidP="00E726D0">
      <w:pPr>
        <w:spacing w:line="480" w:lineRule="auto"/>
        <w:jc w:val="both"/>
        <w:rPr>
          <w:rFonts w:ascii="Arial" w:hAnsi="Arial" w:cs="Arial"/>
          <w:sz w:val="28"/>
          <w:szCs w:val="28"/>
        </w:rPr>
      </w:pPr>
    </w:p>
    <w:p w14:paraId="7E888486" w14:textId="39626E29" w:rsidR="00E726D0" w:rsidRDefault="00E726D0" w:rsidP="00E726D0">
      <w:pPr>
        <w:spacing w:line="480" w:lineRule="auto"/>
        <w:jc w:val="both"/>
        <w:rPr>
          <w:rFonts w:ascii="Arial" w:hAnsi="Arial" w:cs="Arial"/>
          <w:sz w:val="28"/>
          <w:szCs w:val="28"/>
        </w:rPr>
      </w:pPr>
      <w:r>
        <w:rPr>
          <w:rFonts w:ascii="Arial" w:hAnsi="Arial" w:cs="Arial"/>
          <w:sz w:val="28"/>
          <w:szCs w:val="28"/>
        </w:rPr>
        <w:t>Walaubagaimanapun</w:t>
      </w:r>
      <w:r w:rsidR="008E618A">
        <w:rPr>
          <w:rFonts w:ascii="Arial" w:hAnsi="Arial" w:cs="Arial"/>
          <w:sz w:val="28"/>
          <w:szCs w:val="28"/>
        </w:rPr>
        <w:t xml:space="preserve">, </w:t>
      </w:r>
      <w:r>
        <w:rPr>
          <w:rFonts w:ascii="Arial" w:hAnsi="Arial" w:cs="Arial"/>
          <w:sz w:val="28"/>
          <w:szCs w:val="28"/>
        </w:rPr>
        <w:t>Speaker telah menghentikan debat atas R</w:t>
      </w:r>
      <w:r w:rsidR="00846B05">
        <w:rPr>
          <w:rFonts w:ascii="Arial" w:hAnsi="Arial" w:cs="Arial"/>
          <w:sz w:val="28"/>
          <w:szCs w:val="28"/>
        </w:rPr>
        <w:t xml:space="preserve">ang </w:t>
      </w:r>
      <w:r>
        <w:rPr>
          <w:rFonts w:ascii="Arial" w:hAnsi="Arial" w:cs="Arial"/>
          <w:sz w:val="28"/>
          <w:szCs w:val="28"/>
        </w:rPr>
        <w:t>U</w:t>
      </w:r>
      <w:r w:rsidR="00846B05">
        <w:rPr>
          <w:rFonts w:ascii="Arial" w:hAnsi="Arial" w:cs="Arial"/>
          <w:sz w:val="28"/>
          <w:szCs w:val="28"/>
        </w:rPr>
        <w:t>ndang-</w:t>
      </w:r>
      <w:r>
        <w:rPr>
          <w:rFonts w:ascii="Arial" w:hAnsi="Arial" w:cs="Arial"/>
          <w:sz w:val="28"/>
          <w:szCs w:val="28"/>
        </w:rPr>
        <w:t>U</w:t>
      </w:r>
      <w:r w:rsidR="00846B05">
        <w:rPr>
          <w:rFonts w:ascii="Arial" w:hAnsi="Arial" w:cs="Arial"/>
          <w:sz w:val="28"/>
          <w:szCs w:val="28"/>
        </w:rPr>
        <w:t xml:space="preserve">ndang Hadi </w:t>
      </w:r>
      <w:r w:rsidR="0073310D">
        <w:rPr>
          <w:rFonts w:ascii="Arial" w:hAnsi="Arial" w:cs="Arial"/>
          <w:sz w:val="28"/>
          <w:szCs w:val="28"/>
        </w:rPr>
        <w:t>– Ke2</w:t>
      </w:r>
      <w:r>
        <w:rPr>
          <w:rFonts w:ascii="Arial" w:hAnsi="Arial" w:cs="Arial"/>
          <w:sz w:val="28"/>
          <w:szCs w:val="28"/>
        </w:rPr>
        <w:t xml:space="preserve"> selepas ucapan oleh </w:t>
      </w:r>
      <w:r w:rsidR="008904BE">
        <w:rPr>
          <w:rFonts w:ascii="Arial" w:hAnsi="Arial" w:cs="Arial"/>
          <w:sz w:val="28"/>
          <w:szCs w:val="28"/>
        </w:rPr>
        <w:t xml:space="preserve">Dato’ Seri </w:t>
      </w:r>
      <w:r>
        <w:rPr>
          <w:rFonts w:ascii="Arial" w:hAnsi="Arial" w:cs="Arial"/>
          <w:sz w:val="28"/>
          <w:szCs w:val="28"/>
        </w:rPr>
        <w:t>Hadi Awang dan rakannya dari Kota Baru, dan menangguh persidangan Parlimen ke suatu tarikh yang lain.</w:t>
      </w:r>
    </w:p>
    <w:p w14:paraId="2D35A43C" w14:textId="77777777" w:rsidR="00572948" w:rsidRDefault="00572948" w:rsidP="00E726D0">
      <w:pPr>
        <w:spacing w:line="480" w:lineRule="auto"/>
        <w:jc w:val="both"/>
        <w:rPr>
          <w:rFonts w:ascii="Arial" w:hAnsi="Arial" w:cs="Arial"/>
          <w:sz w:val="28"/>
          <w:szCs w:val="28"/>
        </w:rPr>
      </w:pPr>
    </w:p>
    <w:p w14:paraId="656F43E3" w14:textId="77777777" w:rsidR="005233A4" w:rsidRDefault="00572948" w:rsidP="00E726D0">
      <w:pPr>
        <w:spacing w:line="480" w:lineRule="auto"/>
        <w:jc w:val="both"/>
        <w:rPr>
          <w:rFonts w:ascii="Arial" w:hAnsi="Arial" w:cs="Arial"/>
          <w:sz w:val="28"/>
          <w:szCs w:val="28"/>
        </w:rPr>
      </w:pPr>
      <w:r>
        <w:rPr>
          <w:rFonts w:ascii="Arial" w:hAnsi="Arial" w:cs="Arial"/>
          <w:sz w:val="28"/>
          <w:szCs w:val="28"/>
        </w:rPr>
        <w:t xml:space="preserve">Had hukuman baru yang dicadangkan oleh RUU Hadi Ke-2 ini ialah 30 tahun penjara, denda RM100,000 dan 100 sebatan rotan (had 30-100-100). </w:t>
      </w:r>
    </w:p>
    <w:p w14:paraId="3B2FA619" w14:textId="77777777" w:rsidR="005233A4" w:rsidRDefault="005233A4" w:rsidP="00E726D0">
      <w:pPr>
        <w:spacing w:line="480" w:lineRule="auto"/>
        <w:jc w:val="both"/>
        <w:rPr>
          <w:rFonts w:ascii="Arial" w:hAnsi="Arial" w:cs="Arial"/>
          <w:sz w:val="28"/>
          <w:szCs w:val="28"/>
        </w:rPr>
      </w:pPr>
    </w:p>
    <w:p w14:paraId="5650F939" w14:textId="728E2C73" w:rsidR="00E726D0" w:rsidRDefault="00572948" w:rsidP="00E726D0">
      <w:pPr>
        <w:spacing w:line="480" w:lineRule="auto"/>
        <w:jc w:val="both"/>
        <w:rPr>
          <w:rFonts w:ascii="Arial" w:hAnsi="Arial" w:cs="Arial"/>
          <w:sz w:val="28"/>
          <w:szCs w:val="28"/>
        </w:rPr>
      </w:pPr>
      <w:r>
        <w:rPr>
          <w:rFonts w:ascii="Arial" w:hAnsi="Arial" w:cs="Arial"/>
          <w:sz w:val="28"/>
          <w:szCs w:val="28"/>
        </w:rPr>
        <w:t>Mereka yang merupakan pendukung RUU Hadi ke-2 ini tidak lagi me</w:t>
      </w:r>
      <w:r w:rsidR="00C21541">
        <w:rPr>
          <w:rFonts w:ascii="Arial" w:hAnsi="Arial" w:cs="Arial"/>
          <w:sz w:val="28"/>
          <w:szCs w:val="28"/>
        </w:rPr>
        <w:t>ndakwa yang mereka berhasrat</w:t>
      </w:r>
      <w:r>
        <w:rPr>
          <w:rFonts w:ascii="Arial" w:hAnsi="Arial" w:cs="Arial"/>
          <w:sz w:val="28"/>
          <w:szCs w:val="28"/>
        </w:rPr>
        <w:t xml:space="preserve"> untuk melaksanakan </w:t>
      </w:r>
      <w:r w:rsidRPr="00D779F2">
        <w:rPr>
          <w:rFonts w:ascii="Arial" w:hAnsi="Arial" w:cs="Arial"/>
          <w:i/>
          <w:sz w:val="28"/>
          <w:szCs w:val="28"/>
        </w:rPr>
        <w:t>hudud</w:t>
      </w:r>
      <w:r>
        <w:rPr>
          <w:rFonts w:ascii="Arial" w:hAnsi="Arial" w:cs="Arial"/>
          <w:sz w:val="28"/>
          <w:szCs w:val="28"/>
        </w:rPr>
        <w:t xml:space="preserve">. Sekarang mereka menegaskan bahawa RUU </w:t>
      </w:r>
      <w:r w:rsidR="00C21541">
        <w:rPr>
          <w:rFonts w:ascii="Arial" w:hAnsi="Arial" w:cs="Arial"/>
          <w:sz w:val="28"/>
          <w:szCs w:val="28"/>
        </w:rPr>
        <w:t xml:space="preserve">yang ke-2 </w:t>
      </w:r>
      <w:r>
        <w:rPr>
          <w:rFonts w:ascii="Arial" w:hAnsi="Arial" w:cs="Arial"/>
          <w:sz w:val="28"/>
          <w:szCs w:val="28"/>
        </w:rPr>
        <w:t xml:space="preserve">ini tidak </w:t>
      </w:r>
      <w:r w:rsidR="005233A4">
        <w:rPr>
          <w:rFonts w:ascii="Arial" w:hAnsi="Arial" w:cs="Arial"/>
          <w:sz w:val="28"/>
          <w:szCs w:val="28"/>
        </w:rPr>
        <w:t xml:space="preserve">ada </w:t>
      </w:r>
      <w:r w:rsidR="00D779F2">
        <w:rPr>
          <w:rFonts w:ascii="Arial" w:hAnsi="Arial" w:cs="Arial"/>
          <w:sz w:val="28"/>
          <w:szCs w:val="28"/>
        </w:rPr>
        <w:t xml:space="preserve">kaitan dengan </w:t>
      </w:r>
      <w:r w:rsidR="00D779F2">
        <w:rPr>
          <w:rFonts w:ascii="Arial" w:hAnsi="Arial" w:cs="Arial"/>
          <w:sz w:val="28"/>
          <w:szCs w:val="28"/>
        </w:rPr>
        <w:lastRenderedPageBreak/>
        <w:t xml:space="preserve">hukuman </w:t>
      </w:r>
      <w:r w:rsidR="00D779F2" w:rsidRPr="00D779F2">
        <w:rPr>
          <w:rFonts w:ascii="Arial" w:hAnsi="Arial" w:cs="Arial"/>
          <w:i/>
          <w:sz w:val="28"/>
          <w:szCs w:val="28"/>
        </w:rPr>
        <w:t>h</w:t>
      </w:r>
      <w:r w:rsidRPr="00D779F2">
        <w:rPr>
          <w:rFonts w:ascii="Arial" w:hAnsi="Arial" w:cs="Arial"/>
          <w:i/>
          <w:sz w:val="28"/>
          <w:szCs w:val="28"/>
        </w:rPr>
        <w:t>udud</w:t>
      </w:r>
      <w:r>
        <w:rPr>
          <w:rFonts w:ascii="Arial" w:hAnsi="Arial" w:cs="Arial"/>
          <w:sz w:val="28"/>
          <w:szCs w:val="28"/>
        </w:rPr>
        <w:t xml:space="preserve"> dan tidak melibatkan orang bukan Islam. Justeru itu</w:t>
      </w:r>
      <w:r w:rsidR="008E618A">
        <w:rPr>
          <w:rFonts w:ascii="Arial" w:hAnsi="Arial" w:cs="Arial"/>
          <w:sz w:val="28"/>
          <w:szCs w:val="28"/>
        </w:rPr>
        <w:t>, tegas mereka,</w:t>
      </w:r>
      <w:r>
        <w:rPr>
          <w:rFonts w:ascii="Arial" w:hAnsi="Arial" w:cs="Arial"/>
          <w:sz w:val="28"/>
          <w:szCs w:val="28"/>
        </w:rPr>
        <w:t xml:space="preserve"> orang bukan Islam tidak sepatutnya masuk campur dalam isu ini.</w:t>
      </w:r>
    </w:p>
    <w:p w14:paraId="011BF97E" w14:textId="77777777" w:rsidR="00572948" w:rsidRDefault="00572948" w:rsidP="00E726D0">
      <w:pPr>
        <w:spacing w:line="480" w:lineRule="auto"/>
        <w:jc w:val="both"/>
        <w:rPr>
          <w:rFonts w:ascii="Arial" w:hAnsi="Arial" w:cs="Arial"/>
          <w:sz w:val="28"/>
          <w:szCs w:val="28"/>
        </w:rPr>
      </w:pPr>
    </w:p>
    <w:p w14:paraId="6A385191" w14:textId="06CF26B0" w:rsidR="00E726D0" w:rsidRDefault="00E726D0" w:rsidP="00E726D0">
      <w:pPr>
        <w:spacing w:line="480" w:lineRule="auto"/>
        <w:jc w:val="both"/>
        <w:rPr>
          <w:rFonts w:ascii="Arial" w:hAnsi="Arial" w:cs="Arial"/>
          <w:sz w:val="28"/>
          <w:szCs w:val="28"/>
        </w:rPr>
      </w:pPr>
      <w:r>
        <w:rPr>
          <w:rFonts w:ascii="Arial" w:hAnsi="Arial" w:cs="Arial"/>
          <w:sz w:val="28"/>
          <w:szCs w:val="28"/>
        </w:rPr>
        <w:t xml:space="preserve">Mereka yang merupakan </w:t>
      </w:r>
      <w:r w:rsidR="00846B05">
        <w:rPr>
          <w:rFonts w:ascii="Arial" w:hAnsi="Arial" w:cs="Arial"/>
          <w:sz w:val="28"/>
          <w:szCs w:val="28"/>
        </w:rPr>
        <w:t>pendukung RUU Hadi</w:t>
      </w:r>
      <w:r>
        <w:rPr>
          <w:rFonts w:ascii="Arial" w:hAnsi="Arial" w:cs="Arial"/>
          <w:sz w:val="28"/>
          <w:szCs w:val="28"/>
        </w:rPr>
        <w:t xml:space="preserve"> </w:t>
      </w:r>
      <w:r w:rsidR="00846B05">
        <w:rPr>
          <w:rFonts w:ascii="Arial" w:hAnsi="Arial" w:cs="Arial"/>
          <w:sz w:val="28"/>
          <w:szCs w:val="28"/>
        </w:rPr>
        <w:t>Ke-2</w:t>
      </w:r>
      <w:r w:rsidR="00572948">
        <w:rPr>
          <w:rFonts w:ascii="Arial" w:hAnsi="Arial" w:cs="Arial"/>
          <w:sz w:val="28"/>
          <w:szCs w:val="28"/>
        </w:rPr>
        <w:t xml:space="preserve"> ini </w:t>
      </w:r>
      <w:r>
        <w:rPr>
          <w:rFonts w:ascii="Arial" w:hAnsi="Arial" w:cs="Arial"/>
          <w:sz w:val="28"/>
          <w:szCs w:val="28"/>
        </w:rPr>
        <w:t>mendakwa bahawa sistem perundangan common law di Malaysia</w:t>
      </w:r>
      <w:r w:rsidR="004B2C51">
        <w:rPr>
          <w:rFonts w:ascii="Arial" w:hAnsi="Arial" w:cs="Arial"/>
          <w:sz w:val="28"/>
          <w:szCs w:val="28"/>
        </w:rPr>
        <w:t>,</w:t>
      </w:r>
      <w:r>
        <w:rPr>
          <w:rFonts w:ascii="Arial" w:hAnsi="Arial" w:cs="Arial"/>
          <w:sz w:val="28"/>
          <w:szCs w:val="28"/>
        </w:rPr>
        <w:t xml:space="preserve"> yang diwaris</w:t>
      </w:r>
      <w:r w:rsidR="004B2C51">
        <w:rPr>
          <w:rFonts w:ascii="Arial" w:hAnsi="Arial" w:cs="Arial"/>
          <w:sz w:val="28"/>
          <w:szCs w:val="28"/>
        </w:rPr>
        <w:t>i dari pemerintahan British, telah dipaksakan ke atas N</w:t>
      </w:r>
      <w:r>
        <w:rPr>
          <w:rFonts w:ascii="Arial" w:hAnsi="Arial" w:cs="Arial"/>
          <w:sz w:val="28"/>
          <w:szCs w:val="28"/>
        </w:rPr>
        <w:t>egara ini oleh</w:t>
      </w:r>
      <w:r w:rsidR="0089117D">
        <w:rPr>
          <w:rFonts w:ascii="Arial" w:hAnsi="Arial" w:cs="Arial"/>
          <w:sz w:val="28"/>
          <w:szCs w:val="28"/>
        </w:rPr>
        <w:t xml:space="preserve"> British</w:t>
      </w:r>
      <w:r>
        <w:rPr>
          <w:rFonts w:ascii="Arial" w:hAnsi="Arial" w:cs="Arial"/>
          <w:sz w:val="28"/>
          <w:szCs w:val="28"/>
        </w:rPr>
        <w:t xml:space="preserve">. Mereka berhujah bahawa </w:t>
      </w:r>
      <w:r w:rsidR="00846B05">
        <w:rPr>
          <w:rFonts w:ascii="Arial" w:hAnsi="Arial" w:cs="Arial"/>
          <w:sz w:val="28"/>
          <w:szCs w:val="28"/>
        </w:rPr>
        <w:t xml:space="preserve">dengan </w:t>
      </w:r>
      <w:r>
        <w:rPr>
          <w:rFonts w:ascii="Arial" w:hAnsi="Arial" w:cs="Arial"/>
          <w:sz w:val="28"/>
          <w:szCs w:val="28"/>
        </w:rPr>
        <w:t>meluaskan penggun</w:t>
      </w:r>
      <w:r w:rsidR="00846B05">
        <w:rPr>
          <w:rFonts w:ascii="Arial" w:hAnsi="Arial" w:cs="Arial"/>
          <w:sz w:val="28"/>
          <w:szCs w:val="28"/>
        </w:rPr>
        <w:t xml:space="preserve">aan undang-undang Syariah akan </w:t>
      </w:r>
      <w:r>
        <w:rPr>
          <w:rFonts w:ascii="Arial" w:hAnsi="Arial" w:cs="Arial"/>
          <w:sz w:val="28"/>
          <w:szCs w:val="28"/>
        </w:rPr>
        <w:t>memb</w:t>
      </w:r>
      <w:r w:rsidR="00953A2A">
        <w:rPr>
          <w:rFonts w:ascii="Arial" w:hAnsi="Arial" w:cs="Arial"/>
          <w:sz w:val="28"/>
          <w:szCs w:val="28"/>
        </w:rPr>
        <w:t xml:space="preserve">ebaskan Malaysia dari </w:t>
      </w:r>
      <w:r>
        <w:rPr>
          <w:rFonts w:ascii="Arial" w:hAnsi="Arial" w:cs="Arial"/>
          <w:sz w:val="28"/>
          <w:szCs w:val="28"/>
        </w:rPr>
        <w:t xml:space="preserve">legasi penjajahan dan memulihkan kedaulatan umat </w:t>
      </w:r>
      <w:r w:rsidR="005233A4">
        <w:rPr>
          <w:rFonts w:ascii="Arial" w:hAnsi="Arial" w:cs="Arial"/>
          <w:sz w:val="28"/>
          <w:szCs w:val="28"/>
        </w:rPr>
        <w:t>Islam</w:t>
      </w:r>
      <w:r>
        <w:rPr>
          <w:rFonts w:ascii="Arial" w:hAnsi="Arial" w:cs="Arial"/>
          <w:sz w:val="28"/>
          <w:szCs w:val="28"/>
        </w:rPr>
        <w:t xml:space="preserve">. </w:t>
      </w:r>
    </w:p>
    <w:p w14:paraId="0D9E0950" w14:textId="77777777" w:rsidR="00E726D0" w:rsidRDefault="00E726D0" w:rsidP="00E726D0">
      <w:pPr>
        <w:spacing w:line="480" w:lineRule="auto"/>
        <w:jc w:val="both"/>
        <w:rPr>
          <w:rFonts w:ascii="Arial" w:hAnsi="Arial" w:cs="Arial"/>
          <w:sz w:val="28"/>
          <w:szCs w:val="28"/>
        </w:rPr>
      </w:pPr>
    </w:p>
    <w:p w14:paraId="02D7E92E" w14:textId="3CF70965" w:rsidR="00E726D0" w:rsidRDefault="00E726D0" w:rsidP="00E726D0">
      <w:pPr>
        <w:spacing w:line="480" w:lineRule="auto"/>
        <w:jc w:val="both"/>
        <w:rPr>
          <w:rFonts w:ascii="Arial" w:hAnsi="Arial" w:cs="Arial"/>
          <w:sz w:val="28"/>
          <w:szCs w:val="28"/>
        </w:rPr>
      </w:pPr>
      <w:r>
        <w:rPr>
          <w:rFonts w:ascii="Arial" w:hAnsi="Arial" w:cs="Arial"/>
          <w:sz w:val="28"/>
          <w:szCs w:val="28"/>
        </w:rPr>
        <w:t>Pendukung-pendukung RUU355</w:t>
      </w:r>
      <w:r w:rsidR="00092696">
        <w:rPr>
          <w:rFonts w:ascii="Arial" w:hAnsi="Arial" w:cs="Arial"/>
          <w:sz w:val="28"/>
          <w:szCs w:val="28"/>
        </w:rPr>
        <w:t xml:space="preserve"> (</w:t>
      </w:r>
      <w:r w:rsidR="003A080C">
        <w:rPr>
          <w:rFonts w:ascii="Arial" w:hAnsi="Arial" w:cs="Arial"/>
          <w:sz w:val="28"/>
          <w:szCs w:val="28"/>
        </w:rPr>
        <w:t>Ke</w:t>
      </w:r>
      <w:r w:rsidR="00092696">
        <w:rPr>
          <w:rFonts w:ascii="Arial" w:hAnsi="Arial" w:cs="Arial"/>
          <w:sz w:val="28"/>
          <w:szCs w:val="28"/>
        </w:rPr>
        <w:t>-</w:t>
      </w:r>
      <w:r w:rsidR="003A080C">
        <w:rPr>
          <w:rFonts w:ascii="Arial" w:hAnsi="Arial" w:cs="Arial"/>
          <w:sz w:val="28"/>
          <w:szCs w:val="28"/>
        </w:rPr>
        <w:t>2</w:t>
      </w:r>
      <w:r w:rsidR="00092696">
        <w:rPr>
          <w:rFonts w:ascii="Arial" w:hAnsi="Arial" w:cs="Arial"/>
          <w:sz w:val="28"/>
          <w:szCs w:val="28"/>
        </w:rPr>
        <w:t>)</w:t>
      </w:r>
      <w:r w:rsidR="003A080C">
        <w:rPr>
          <w:rFonts w:ascii="Arial" w:hAnsi="Arial" w:cs="Arial"/>
          <w:sz w:val="28"/>
          <w:szCs w:val="28"/>
        </w:rPr>
        <w:t xml:space="preserve"> ini</w:t>
      </w:r>
      <w:r>
        <w:rPr>
          <w:rFonts w:ascii="Arial" w:hAnsi="Arial" w:cs="Arial"/>
          <w:sz w:val="28"/>
          <w:szCs w:val="28"/>
        </w:rPr>
        <w:t xml:space="preserve"> se</w:t>
      </w:r>
      <w:r w:rsidR="008904BE">
        <w:rPr>
          <w:rFonts w:ascii="Arial" w:hAnsi="Arial" w:cs="Arial"/>
          <w:sz w:val="28"/>
          <w:szCs w:val="28"/>
        </w:rPr>
        <w:t>terusnya berhujah bahawa bidang</w:t>
      </w:r>
      <w:r>
        <w:rPr>
          <w:rFonts w:ascii="Arial" w:hAnsi="Arial" w:cs="Arial"/>
          <w:sz w:val="28"/>
          <w:szCs w:val="28"/>
        </w:rPr>
        <w:t>kuasa</w:t>
      </w:r>
      <w:r w:rsidR="005233A4">
        <w:rPr>
          <w:rFonts w:ascii="Arial" w:hAnsi="Arial" w:cs="Arial"/>
          <w:sz w:val="28"/>
          <w:szCs w:val="28"/>
        </w:rPr>
        <w:t xml:space="preserve"> jenayah Mahkamah Syariah </w:t>
      </w:r>
      <w:r>
        <w:rPr>
          <w:rFonts w:ascii="Arial" w:hAnsi="Arial" w:cs="Arial"/>
          <w:sz w:val="28"/>
          <w:szCs w:val="28"/>
        </w:rPr>
        <w:t>pada masa sekarang dihadkan kepada maksim</w:t>
      </w:r>
      <w:r w:rsidR="008904BE">
        <w:rPr>
          <w:rFonts w:ascii="Arial" w:hAnsi="Arial" w:cs="Arial"/>
          <w:sz w:val="28"/>
          <w:szCs w:val="28"/>
        </w:rPr>
        <w:t>um</w:t>
      </w:r>
      <w:r>
        <w:rPr>
          <w:rFonts w:ascii="Arial" w:hAnsi="Arial" w:cs="Arial"/>
          <w:sz w:val="28"/>
          <w:szCs w:val="28"/>
        </w:rPr>
        <w:t xml:space="preserve">nya 3 tahun penjara, denda RM5,000, </w:t>
      </w:r>
      <w:r w:rsidR="005233A4">
        <w:rPr>
          <w:rFonts w:ascii="Arial" w:hAnsi="Arial" w:cs="Arial"/>
          <w:sz w:val="28"/>
          <w:szCs w:val="28"/>
        </w:rPr>
        <w:t>dan 6</w:t>
      </w:r>
      <w:r w:rsidR="008E618A">
        <w:rPr>
          <w:rFonts w:ascii="Arial" w:hAnsi="Arial" w:cs="Arial"/>
          <w:sz w:val="28"/>
          <w:szCs w:val="28"/>
        </w:rPr>
        <w:t xml:space="preserve"> sebatan rotan (had 3-5-6). Bagi mereka, ini</w:t>
      </w:r>
      <w:r>
        <w:rPr>
          <w:rFonts w:ascii="Arial" w:hAnsi="Arial" w:cs="Arial"/>
          <w:sz w:val="28"/>
          <w:szCs w:val="28"/>
        </w:rPr>
        <w:t xml:space="preserve"> tidak boleh diterima kerana ia meletakkan Mahkamah Syariah dalam kedudukan yang lebih rendah dari Mahkamah Majistret; dan oleh itu </w:t>
      </w:r>
      <w:r w:rsidR="00092696">
        <w:rPr>
          <w:rFonts w:ascii="Arial" w:hAnsi="Arial" w:cs="Arial"/>
          <w:sz w:val="28"/>
          <w:szCs w:val="28"/>
        </w:rPr>
        <w:t>RUU</w:t>
      </w:r>
      <w:r w:rsidR="00846B05">
        <w:rPr>
          <w:rFonts w:ascii="Arial" w:hAnsi="Arial" w:cs="Arial"/>
          <w:sz w:val="28"/>
          <w:szCs w:val="28"/>
        </w:rPr>
        <w:t xml:space="preserve"> Hadi </w:t>
      </w:r>
      <w:r w:rsidR="003A080C">
        <w:rPr>
          <w:rFonts w:ascii="Arial" w:hAnsi="Arial" w:cs="Arial"/>
          <w:sz w:val="28"/>
          <w:szCs w:val="28"/>
        </w:rPr>
        <w:t>Ke</w:t>
      </w:r>
      <w:r w:rsidR="00092696">
        <w:rPr>
          <w:rFonts w:ascii="Arial" w:hAnsi="Arial" w:cs="Arial"/>
          <w:sz w:val="28"/>
          <w:szCs w:val="28"/>
        </w:rPr>
        <w:t>-</w:t>
      </w:r>
      <w:r w:rsidR="003A080C">
        <w:rPr>
          <w:rFonts w:ascii="Arial" w:hAnsi="Arial" w:cs="Arial"/>
          <w:sz w:val="28"/>
          <w:szCs w:val="28"/>
        </w:rPr>
        <w:t>2 ini bertujuan</w:t>
      </w:r>
      <w:r>
        <w:rPr>
          <w:rFonts w:ascii="Arial" w:hAnsi="Arial" w:cs="Arial"/>
          <w:sz w:val="28"/>
          <w:szCs w:val="28"/>
        </w:rPr>
        <w:t xml:space="preserve"> menaikk</w:t>
      </w:r>
      <w:r w:rsidR="0089117D">
        <w:rPr>
          <w:rFonts w:ascii="Arial" w:hAnsi="Arial" w:cs="Arial"/>
          <w:sz w:val="28"/>
          <w:szCs w:val="28"/>
        </w:rPr>
        <w:t>an Mahkamah Syariah ke taraf</w:t>
      </w:r>
      <w:r>
        <w:rPr>
          <w:rFonts w:ascii="Arial" w:hAnsi="Arial" w:cs="Arial"/>
          <w:sz w:val="28"/>
          <w:szCs w:val="28"/>
        </w:rPr>
        <w:t xml:space="preserve"> yang sekurang-kurang sama dengan Mahkamah Sivil kalau bukan lebih tinggi lagi. </w:t>
      </w:r>
    </w:p>
    <w:p w14:paraId="1E0A8183" w14:textId="77777777" w:rsidR="00E44EA2" w:rsidRDefault="00E44EA2" w:rsidP="00E726D0">
      <w:pPr>
        <w:spacing w:line="480" w:lineRule="auto"/>
        <w:jc w:val="both"/>
        <w:rPr>
          <w:rFonts w:ascii="Arial" w:hAnsi="Arial" w:cs="Arial"/>
          <w:sz w:val="28"/>
          <w:szCs w:val="28"/>
        </w:rPr>
      </w:pPr>
    </w:p>
    <w:p w14:paraId="30193625" w14:textId="5B1DB736" w:rsidR="00E726D0" w:rsidRDefault="00E44EA2" w:rsidP="00E726D0">
      <w:pPr>
        <w:spacing w:line="480" w:lineRule="auto"/>
        <w:jc w:val="both"/>
        <w:rPr>
          <w:rFonts w:ascii="Arial" w:hAnsi="Arial" w:cs="Arial"/>
          <w:sz w:val="28"/>
          <w:szCs w:val="28"/>
        </w:rPr>
      </w:pPr>
      <w:r w:rsidRPr="00E44EA2">
        <w:rPr>
          <w:rFonts w:ascii="Arial" w:hAnsi="Arial" w:cs="Arial"/>
          <w:i/>
          <w:sz w:val="28"/>
          <w:szCs w:val="28"/>
        </w:rPr>
        <w:lastRenderedPageBreak/>
        <w:t>Tuan-tuan dan puan-puan yang saya hormati</w:t>
      </w:r>
      <w:r>
        <w:rPr>
          <w:rFonts w:ascii="Arial" w:hAnsi="Arial" w:cs="Arial"/>
          <w:sz w:val="28"/>
          <w:szCs w:val="28"/>
        </w:rPr>
        <w:t>,</w:t>
      </w:r>
    </w:p>
    <w:p w14:paraId="523EF844" w14:textId="6B036858" w:rsidR="00E726D0" w:rsidRDefault="009C0A75" w:rsidP="00E726D0">
      <w:pPr>
        <w:spacing w:line="480" w:lineRule="auto"/>
        <w:jc w:val="both"/>
        <w:rPr>
          <w:rFonts w:ascii="Arial" w:hAnsi="Arial" w:cs="Arial"/>
          <w:sz w:val="28"/>
          <w:szCs w:val="28"/>
        </w:rPr>
      </w:pPr>
      <w:r>
        <w:rPr>
          <w:rFonts w:ascii="Arial" w:hAnsi="Arial" w:cs="Arial"/>
          <w:sz w:val="28"/>
          <w:szCs w:val="28"/>
        </w:rPr>
        <w:t>Dengan rendah diri, s</w:t>
      </w:r>
      <w:r w:rsidR="00E726D0">
        <w:rPr>
          <w:rFonts w:ascii="Arial" w:hAnsi="Arial" w:cs="Arial"/>
          <w:sz w:val="28"/>
          <w:szCs w:val="28"/>
        </w:rPr>
        <w:t>aya tidak dapat menerima hujah-hujah ini.</w:t>
      </w:r>
    </w:p>
    <w:p w14:paraId="55B8FFCE" w14:textId="77777777" w:rsidR="00267AF2" w:rsidRDefault="00267AF2" w:rsidP="00E726D0">
      <w:pPr>
        <w:spacing w:line="480" w:lineRule="auto"/>
        <w:jc w:val="both"/>
        <w:rPr>
          <w:rFonts w:ascii="Arial" w:hAnsi="Arial" w:cs="Arial"/>
          <w:sz w:val="28"/>
          <w:szCs w:val="28"/>
        </w:rPr>
      </w:pPr>
    </w:p>
    <w:p w14:paraId="34ECFFD2" w14:textId="63E3C114" w:rsidR="00E726D0" w:rsidRDefault="00E726D0" w:rsidP="00E726D0">
      <w:pPr>
        <w:spacing w:line="480" w:lineRule="auto"/>
        <w:jc w:val="both"/>
        <w:rPr>
          <w:rFonts w:ascii="Arial" w:hAnsi="Arial" w:cs="Arial"/>
          <w:sz w:val="28"/>
          <w:szCs w:val="28"/>
        </w:rPr>
      </w:pPr>
      <w:r w:rsidRPr="00267AF2">
        <w:rPr>
          <w:rFonts w:ascii="Arial" w:hAnsi="Arial" w:cs="Arial"/>
          <w:sz w:val="28"/>
          <w:szCs w:val="28"/>
        </w:rPr>
        <w:t>Malaysia</w:t>
      </w:r>
      <w:r w:rsidR="00267AF2">
        <w:rPr>
          <w:rFonts w:ascii="Arial" w:hAnsi="Arial" w:cs="Arial"/>
          <w:sz w:val="28"/>
          <w:szCs w:val="28"/>
        </w:rPr>
        <w:t xml:space="preserve"> adalah sebuah negara sekular yang mengamalkan</w:t>
      </w:r>
      <w:r w:rsidRPr="00267AF2">
        <w:rPr>
          <w:rFonts w:ascii="Arial" w:hAnsi="Arial" w:cs="Arial"/>
          <w:sz w:val="28"/>
          <w:szCs w:val="28"/>
        </w:rPr>
        <w:t xml:space="preserve"> kedaulatan undang-undang </w:t>
      </w:r>
      <w:r w:rsidR="00846B05">
        <w:rPr>
          <w:rFonts w:ascii="Arial" w:hAnsi="Arial" w:cs="Arial"/>
          <w:sz w:val="28"/>
          <w:szCs w:val="28"/>
        </w:rPr>
        <w:t>dan sistem</w:t>
      </w:r>
      <w:r w:rsidR="008904BE">
        <w:rPr>
          <w:rFonts w:ascii="Arial" w:hAnsi="Arial" w:cs="Arial"/>
          <w:sz w:val="28"/>
          <w:szCs w:val="28"/>
        </w:rPr>
        <w:t xml:space="preserve"> common l</w:t>
      </w:r>
      <w:r w:rsidRPr="00267AF2">
        <w:rPr>
          <w:rFonts w:ascii="Arial" w:hAnsi="Arial" w:cs="Arial"/>
          <w:sz w:val="28"/>
          <w:szCs w:val="28"/>
        </w:rPr>
        <w:t>aw</w:t>
      </w:r>
      <w:r w:rsidR="00843F92">
        <w:rPr>
          <w:rFonts w:ascii="Arial" w:hAnsi="Arial" w:cs="Arial"/>
          <w:sz w:val="28"/>
          <w:szCs w:val="28"/>
        </w:rPr>
        <w:t xml:space="preserve"> yang diwarisi</w:t>
      </w:r>
      <w:r w:rsidR="0039334E">
        <w:rPr>
          <w:rFonts w:ascii="Arial" w:hAnsi="Arial" w:cs="Arial"/>
          <w:sz w:val="28"/>
          <w:szCs w:val="28"/>
        </w:rPr>
        <w:t>nya dari pemerintahan British</w:t>
      </w:r>
      <w:r w:rsidRPr="00267AF2">
        <w:rPr>
          <w:rFonts w:ascii="Arial" w:hAnsi="Arial" w:cs="Arial"/>
          <w:sz w:val="28"/>
          <w:szCs w:val="28"/>
        </w:rPr>
        <w:t>.</w:t>
      </w:r>
      <w:r>
        <w:rPr>
          <w:rFonts w:ascii="Arial" w:hAnsi="Arial" w:cs="Arial"/>
          <w:b/>
          <w:sz w:val="28"/>
          <w:szCs w:val="28"/>
        </w:rPr>
        <w:t xml:space="preserve">  </w:t>
      </w:r>
      <w:r w:rsidR="006B5131">
        <w:rPr>
          <w:rFonts w:ascii="Arial" w:hAnsi="Arial" w:cs="Arial"/>
          <w:sz w:val="28"/>
          <w:szCs w:val="28"/>
        </w:rPr>
        <w:t>Perlu diingat</w:t>
      </w:r>
      <w:r w:rsidR="005233A4">
        <w:rPr>
          <w:rFonts w:ascii="Arial" w:hAnsi="Arial" w:cs="Arial"/>
          <w:sz w:val="28"/>
          <w:szCs w:val="28"/>
        </w:rPr>
        <w:t xml:space="preserve">kan </w:t>
      </w:r>
      <w:r>
        <w:rPr>
          <w:rFonts w:ascii="Arial" w:hAnsi="Arial" w:cs="Arial"/>
          <w:sz w:val="28"/>
          <w:szCs w:val="28"/>
        </w:rPr>
        <w:t xml:space="preserve">bahawa kebebasan beragama telah ditekankan dan dijamin semasa rundingan </w:t>
      </w:r>
      <w:r w:rsidR="008E618A">
        <w:rPr>
          <w:rFonts w:ascii="Arial" w:hAnsi="Arial" w:cs="Arial"/>
          <w:sz w:val="28"/>
          <w:szCs w:val="28"/>
        </w:rPr>
        <w:t>pe</w:t>
      </w:r>
      <w:r w:rsidR="00BF3522">
        <w:rPr>
          <w:rFonts w:ascii="Arial" w:hAnsi="Arial" w:cs="Arial"/>
          <w:sz w:val="28"/>
          <w:szCs w:val="28"/>
        </w:rPr>
        <w:t>nubuhan</w:t>
      </w:r>
      <w:r w:rsidR="008E618A">
        <w:rPr>
          <w:rFonts w:ascii="Arial" w:hAnsi="Arial" w:cs="Arial"/>
          <w:sz w:val="28"/>
          <w:szCs w:val="28"/>
        </w:rPr>
        <w:t xml:space="preserve"> Malaysia.  Hukuman </w:t>
      </w:r>
      <w:r w:rsidR="008E618A" w:rsidRPr="008E618A">
        <w:rPr>
          <w:rFonts w:ascii="Arial" w:hAnsi="Arial" w:cs="Arial"/>
          <w:i/>
          <w:sz w:val="28"/>
          <w:szCs w:val="28"/>
        </w:rPr>
        <w:t>h</w:t>
      </w:r>
      <w:r w:rsidRPr="008E618A">
        <w:rPr>
          <w:rFonts w:ascii="Arial" w:hAnsi="Arial" w:cs="Arial"/>
          <w:i/>
          <w:sz w:val="28"/>
          <w:szCs w:val="28"/>
        </w:rPr>
        <w:t>udud</w:t>
      </w:r>
      <w:r>
        <w:rPr>
          <w:rFonts w:ascii="Arial" w:hAnsi="Arial" w:cs="Arial"/>
          <w:sz w:val="28"/>
          <w:szCs w:val="28"/>
        </w:rPr>
        <w:t xml:space="preserve"> tidak pernah di</w:t>
      </w:r>
      <w:r w:rsidR="00CF2650">
        <w:rPr>
          <w:rFonts w:ascii="Arial" w:hAnsi="Arial" w:cs="Arial"/>
          <w:sz w:val="28"/>
          <w:szCs w:val="28"/>
        </w:rPr>
        <w:t>timbulkan</w:t>
      </w:r>
      <w:r w:rsidR="0039334E">
        <w:rPr>
          <w:rFonts w:ascii="Arial" w:hAnsi="Arial" w:cs="Arial"/>
          <w:sz w:val="28"/>
          <w:szCs w:val="28"/>
        </w:rPr>
        <w:t xml:space="preserve"> semasa rundingan</w:t>
      </w:r>
      <w:r w:rsidR="00BF3522">
        <w:rPr>
          <w:rFonts w:ascii="Arial" w:hAnsi="Arial" w:cs="Arial"/>
          <w:sz w:val="28"/>
          <w:szCs w:val="28"/>
        </w:rPr>
        <w:t xml:space="preserve"> tersebut</w:t>
      </w:r>
      <w:r w:rsidR="00C40D37">
        <w:rPr>
          <w:rFonts w:ascii="Arial" w:hAnsi="Arial" w:cs="Arial"/>
          <w:sz w:val="28"/>
          <w:szCs w:val="28"/>
        </w:rPr>
        <w:t xml:space="preserve">.  Jika isu </w:t>
      </w:r>
      <w:r w:rsidR="00C40D37" w:rsidRPr="00C40D37">
        <w:rPr>
          <w:rFonts w:ascii="Arial" w:hAnsi="Arial" w:cs="Arial"/>
          <w:i/>
          <w:sz w:val="28"/>
          <w:szCs w:val="28"/>
        </w:rPr>
        <w:t>h</w:t>
      </w:r>
      <w:r w:rsidRPr="00C40D37">
        <w:rPr>
          <w:rFonts w:ascii="Arial" w:hAnsi="Arial" w:cs="Arial"/>
          <w:i/>
          <w:sz w:val="28"/>
          <w:szCs w:val="28"/>
        </w:rPr>
        <w:t>udud</w:t>
      </w:r>
      <w:r>
        <w:rPr>
          <w:rFonts w:ascii="Arial" w:hAnsi="Arial" w:cs="Arial"/>
          <w:sz w:val="28"/>
          <w:szCs w:val="28"/>
        </w:rPr>
        <w:t xml:space="preserve"> ditimbulkan</w:t>
      </w:r>
      <w:r w:rsidR="006B5131">
        <w:rPr>
          <w:rFonts w:ascii="Arial" w:hAnsi="Arial" w:cs="Arial"/>
          <w:sz w:val="28"/>
          <w:szCs w:val="28"/>
        </w:rPr>
        <w:t xml:space="preserve"> semasa rundingan dalam tahun 1963</w:t>
      </w:r>
      <w:r w:rsidR="00414DE2">
        <w:rPr>
          <w:rFonts w:ascii="Arial" w:hAnsi="Arial" w:cs="Arial"/>
          <w:sz w:val="28"/>
          <w:szCs w:val="28"/>
        </w:rPr>
        <w:t>,</w:t>
      </w:r>
      <w:r w:rsidR="006B5131">
        <w:rPr>
          <w:rFonts w:ascii="Arial" w:hAnsi="Arial" w:cs="Arial"/>
          <w:sz w:val="28"/>
          <w:szCs w:val="28"/>
        </w:rPr>
        <w:t xml:space="preserve"> </w:t>
      </w:r>
      <w:r w:rsidR="005F62D5">
        <w:rPr>
          <w:rFonts w:ascii="Arial" w:hAnsi="Arial" w:cs="Arial"/>
          <w:sz w:val="28"/>
          <w:szCs w:val="28"/>
        </w:rPr>
        <w:t>nescaya</w:t>
      </w:r>
      <w:r w:rsidR="00414DE2">
        <w:rPr>
          <w:rFonts w:ascii="Arial" w:hAnsi="Arial" w:cs="Arial"/>
          <w:sz w:val="28"/>
          <w:szCs w:val="28"/>
        </w:rPr>
        <w:t xml:space="preserve"> cadangan pe</w:t>
      </w:r>
      <w:r w:rsidR="00BF3522">
        <w:rPr>
          <w:rFonts w:ascii="Arial" w:hAnsi="Arial" w:cs="Arial"/>
          <w:sz w:val="28"/>
          <w:szCs w:val="28"/>
        </w:rPr>
        <w:t>nubuhan</w:t>
      </w:r>
      <w:r w:rsidR="00414DE2">
        <w:rPr>
          <w:rFonts w:ascii="Arial" w:hAnsi="Arial" w:cs="Arial"/>
          <w:sz w:val="28"/>
          <w:szCs w:val="28"/>
        </w:rPr>
        <w:t xml:space="preserve"> Malaysia</w:t>
      </w:r>
      <w:r>
        <w:rPr>
          <w:rFonts w:ascii="Arial" w:hAnsi="Arial" w:cs="Arial"/>
          <w:sz w:val="28"/>
          <w:szCs w:val="28"/>
        </w:rPr>
        <w:t xml:space="preserve"> ditolak oleh raky</w:t>
      </w:r>
      <w:r w:rsidR="00414DE2">
        <w:rPr>
          <w:rFonts w:ascii="Arial" w:hAnsi="Arial" w:cs="Arial"/>
          <w:sz w:val="28"/>
          <w:szCs w:val="28"/>
        </w:rPr>
        <w:t xml:space="preserve">at </w:t>
      </w:r>
      <w:r w:rsidR="00BF3522">
        <w:rPr>
          <w:rFonts w:ascii="Arial" w:hAnsi="Arial" w:cs="Arial"/>
          <w:sz w:val="28"/>
          <w:szCs w:val="28"/>
        </w:rPr>
        <w:t>North Borneo</w:t>
      </w:r>
      <w:r w:rsidR="00414DE2">
        <w:rPr>
          <w:rFonts w:ascii="Arial" w:hAnsi="Arial" w:cs="Arial"/>
          <w:sz w:val="28"/>
          <w:szCs w:val="28"/>
        </w:rPr>
        <w:t xml:space="preserve"> dan Sarawak.</w:t>
      </w:r>
      <w:r>
        <w:rPr>
          <w:rFonts w:ascii="Arial" w:hAnsi="Arial" w:cs="Arial"/>
          <w:sz w:val="28"/>
          <w:szCs w:val="28"/>
        </w:rPr>
        <w:t xml:space="preserve"> </w:t>
      </w:r>
      <w:r w:rsidR="000E3E91">
        <w:rPr>
          <w:rFonts w:ascii="Arial" w:hAnsi="Arial" w:cs="Arial"/>
          <w:sz w:val="28"/>
          <w:szCs w:val="28"/>
        </w:rPr>
        <w:t>Apa yang t</w:t>
      </w:r>
      <w:r w:rsidR="009A2BBD">
        <w:rPr>
          <w:rFonts w:ascii="Arial" w:hAnsi="Arial" w:cs="Arial"/>
          <w:sz w:val="28"/>
          <w:szCs w:val="28"/>
        </w:rPr>
        <w:t>elah dipersetujui</w:t>
      </w:r>
      <w:r w:rsidR="000E3E91">
        <w:rPr>
          <w:rFonts w:ascii="Arial" w:hAnsi="Arial" w:cs="Arial"/>
          <w:sz w:val="28"/>
          <w:szCs w:val="28"/>
        </w:rPr>
        <w:t xml:space="preserve"> di dalam</w:t>
      </w:r>
      <w:r>
        <w:rPr>
          <w:rFonts w:ascii="Arial" w:hAnsi="Arial" w:cs="Arial"/>
          <w:sz w:val="28"/>
          <w:szCs w:val="28"/>
        </w:rPr>
        <w:t xml:space="preserve"> Perjanjian Malaysia 19</w:t>
      </w:r>
      <w:r w:rsidR="00414DE2">
        <w:rPr>
          <w:rFonts w:ascii="Arial" w:hAnsi="Arial" w:cs="Arial"/>
          <w:sz w:val="28"/>
          <w:szCs w:val="28"/>
        </w:rPr>
        <w:t xml:space="preserve">63 dan </w:t>
      </w:r>
      <w:r w:rsidR="009A2BBD">
        <w:rPr>
          <w:rFonts w:ascii="Arial" w:hAnsi="Arial" w:cs="Arial"/>
          <w:sz w:val="28"/>
          <w:szCs w:val="28"/>
        </w:rPr>
        <w:t xml:space="preserve">termaktub di bawah </w:t>
      </w:r>
      <w:r w:rsidR="00414DE2">
        <w:rPr>
          <w:rFonts w:ascii="Arial" w:hAnsi="Arial" w:cs="Arial"/>
          <w:sz w:val="28"/>
          <w:szCs w:val="28"/>
        </w:rPr>
        <w:t>Perlembagaan Persekutuan</w:t>
      </w:r>
      <w:r>
        <w:rPr>
          <w:rFonts w:ascii="Arial" w:hAnsi="Arial" w:cs="Arial"/>
          <w:sz w:val="28"/>
          <w:szCs w:val="28"/>
        </w:rPr>
        <w:t xml:space="preserve"> mesti</w:t>
      </w:r>
      <w:r w:rsidR="005233A4">
        <w:rPr>
          <w:rFonts w:ascii="Arial" w:hAnsi="Arial" w:cs="Arial"/>
          <w:sz w:val="28"/>
          <w:szCs w:val="28"/>
        </w:rPr>
        <w:t>lah sentiasa</w:t>
      </w:r>
      <w:r>
        <w:rPr>
          <w:rFonts w:ascii="Arial" w:hAnsi="Arial" w:cs="Arial"/>
          <w:sz w:val="28"/>
          <w:szCs w:val="28"/>
        </w:rPr>
        <w:t xml:space="preserve"> dihormati dan dipatuhi</w:t>
      </w:r>
      <w:r w:rsidR="00D779F2">
        <w:rPr>
          <w:rFonts w:ascii="Arial" w:hAnsi="Arial" w:cs="Arial"/>
          <w:sz w:val="28"/>
          <w:szCs w:val="28"/>
        </w:rPr>
        <w:t xml:space="preserve"> oleh semua pihak</w:t>
      </w:r>
      <w:r>
        <w:rPr>
          <w:rFonts w:ascii="Arial" w:hAnsi="Arial" w:cs="Arial"/>
          <w:sz w:val="28"/>
          <w:szCs w:val="28"/>
        </w:rPr>
        <w:t>.</w:t>
      </w:r>
    </w:p>
    <w:p w14:paraId="43801755" w14:textId="77777777" w:rsidR="00C40D37" w:rsidRDefault="00C40D37" w:rsidP="00E726D0">
      <w:pPr>
        <w:spacing w:line="480" w:lineRule="auto"/>
        <w:jc w:val="both"/>
        <w:rPr>
          <w:rFonts w:ascii="Arial" w:hAnsi="Arial" w:cs="Arial"/>
          <w:sz w:val="28"/>
          <w:szCs w:val="28"/>
        </w:rPr>
      </w:pPr>
    </w:p>
    <w:p w14:paraId="5173156A" w14:textId="476DE40E" w:rsidR="00E726D0" w:rsidRDefault="00D90AA7" w:rsidP="00E726D0">
      <w:pPr>
        <w:spacing w:line="480" w:lineRule="auto"/>
        <w:jc w:val="both"/>
        <w:rPr>
          <w:rFonts w:ascii="Arial" w:hAnsi="Arial" w:cs="Arial"/>
          <w:sz w:val="28"/>
          <w:szCs w:val="28"/>
        </w:rPr>
      </w:pPr>
      <w:r>
        <w:rPr>
          <w:rFonts w:ascii="Arial" w:hAnsi="Arial" w:cs="Arial"/>
          <w:sz w:val="28"/>
          <w:szCs w:val="28"/>
        </w:rPr>
        <w:t>Pada pandangan saya, h</w:t>
      </w:r>
      <w:r w:rsidR="00E726D0">
        <w:rPr>
          <w:rFonts w:ascii="Arial" w:hAnsi="Arial" w:cs="Arial"/>
          <w:sz w:val="28"/>
          <w:szCs w:val="28"/>
        </w:rPr>
        <w:t>ad 3</w:t>
      </w:r>
      <w:r w:rsidR="00C13BDB">
        <w:rPr>
          <w:rFonts w:ascii="Arial" w:hAnsi="Arial" w:cs="Arial"/>
          <w:sz w:val="28"/>
          <w:szCs w:val="28"/>
        </w:rPr>
        <w:t xml:space="preserve"> tahun penjara, RM</w:t>
      </w:r>
      <w:r w:rsidR="00E726D0">
        <w:rPr>
          <w:rFonts w:ascii="Arial" w:hAnsi="Arial" w:cs="Arial"/>
          <w:sz w:val="28"/>
          <w:szCs w:val="28"/>
        </w:rPr>
        <w:t>5</w:t>
      </w:r>
      <w:r w:rsidR="00C13BDB">
        <w:rPr>
          <w:rFonts w:ascii="Arial" w:hAnsi="Arial" w:cs="Arial"/>
          <w:sz w:val="28"/>
          <w:szCs w:val="28"/>
        </w:rPr>
        <w:t xml:space="preserve">000 denda dan </w:t>
      </w:r>
      <w:r w:rsidR="00E726D0">
        <w:rPr>
          <w:rFonts w:ascii="Arial" w:hAnsi="Arial" w:cs="Arial"/>
          <w:sz w:val="28"/>
          <w:szCs w:val="28"/>
        </w:rPr>
        <w:t>6</w:t>
      </w:r>
      <w:r w:rsidR="00C13BDB">
        <w:rPr>
          <w:rFonts w:ascii="Arial" w:hAnsi="Arial" w:cs="Arial"/>
          <w:sz w:val="28"/>
          <w:szCs w:val="28"/>
        </w:rPr>
        <w:t xml:space="preserve"> kali rotan</w:t>
      </w:r>
      <w:r w:rsidR="00E726D0">
        <w:rPr>
          <w:rFonts w:ascii="Arial" w:hAnsi="Arial" w:cs="Arial"/>
          <w:sz w:val="28"/>
          <w:szCs w:val="28"/>
        </w:rPr>
        <w:t xml:space="preserve"> yang diperuntukkan </w:t>
      </w:r>
      <w:r w:rsidR="00C13BDB">
        <w:rPr>
          <w:rFonts w:ascii="Arial" w:hAnsi="Arial" w:cs="Arial"/>
          <w:sz w:val="28"/>
          <w:szCs w:val="28"/>
        </w:rPr>
        <w:t>di bawah</w:t>
      </w:r>
      <w:r w:rsidR="00E726D0">
        <w:rPr>
          <w:rFonts w:ascii="Arial" w:hAnsi="Arial" w:cs="Arial"/>
          <w:sz w:val="28"/>
          <w:szCs w:val="28"/>
        </w:rPr>
        <w:t xml:space="preserve"> Akta 355</w:t>
      </w:r>
      <w:r w:rsidR="00414DE2">
        <w:rPr>
          <w:rFonts w:ascii="Arial" w:hAnsi="Arial" w:cs="Arial"/>
          <w:sz w:val="28"/>
          <w:szCs w:val="28"/>
        </w:rPr>
        <w:t>, yang diluluskan dalam</w:t>
      </w:r>
      <w:r w:rsidR="00E726D0">
        <w:rPr>
          <w:rFonts w:ascii="Arial" w:hAnsi="Arial" w:cs="Arial"/>
          <w:sz w:val="28"/>
          <w:szCs w:val="28"/>
        </w:rPr>
        <w:t xml:space="preserve"> tahun 1965</w:t>
      </w:r>
      <w:r w:rsidR="00414DE2">
        <w:rPr>
          <w:rFonts w:ascii="Arial" w:hAnsi="Arial" w:cs="Arial"/>
          <w:sz w:val="28"/>
          <w:szCs w:val="28"/>
        </w:rPr>
        <w:t>,</w:t>
      </w:r>
      <w:r w:rsidR="00E726D0">
        <w:rPr>
          <w:rFonts w:ascii="Arial" w:hAnsi="Arial" w:cs="Arial"/>
          <w:sz w:val="28"/>
          <w:szCs w:val="28"/>
        </w:rPr>
        <w:t xml:space="preserve"> dan dipinda pada tahun 1984</w:t>
      </w:r>
      <w:r w:rsidR="00414DE2">
        <w:rPr>
          <w:rFonts w:ascii="Arial" w:hAnsi="Arial" w:cs="Arial"/>
          <w:sz w:val="28"/>
          <w:szCs w:val="28"/>
        </w:rPr>
        <w:t>,</w:t>
      </w:r>
      <w:r w:rsidR="00E726D0">
        <w:rPr>
          <w:rFonts w:ascii="Arial" w:hAnsi="Arial" w:cs="Arial"/>
          <w:sz w:val="28"/>
          <w:szCs w:val="28"/>
        </w:rPr>
        <w:t xml:space="preserve"> adalah setimpal dengan skop terhad kesalahan Syariah dan bersesuaian dengan </w:t>
      </w:r>
      <w:r w:rsidR="00414DE2">
        <w:rPr>
          <w:rFonts w:ascii="Arial" w:hAnsi="Arial" w:cs="Arial"/>
          <w:sz w:val="28"/>
          <w:szCs w:val="28"/>
        </w:rPr>
        <w:t>sifat</w:t>
      </w:r>
      <w:r w:rsidR="00E726D0">
        <w:rPr>
          <w:rFonts w:ascii="Arial" w:hAnsi="Arial" w:cs="Arial"/>
          <w:sz w:val="28"/>
          <w:szCs w:val="28"/>
        </w:rPr>
        <w:t xml:space="preserve"> sekular Perlembagaan Persekutuan.</w:t>
      </w:r>
      <w:r w:rsidR="008E618A">
        <w:rPr>
          <w:rFonts w:ascii="Arial" w:hAnsi="Arial" w:cs="Arial"/>
          <w:sz w:val="28"/>
          <w:szCs w:val="28"/>
        </w:rPr>
        <w:t xml:space="preserve"> </w:t>
      </w:r>
    </w:p>
    <w:p w14:paraId="47097002" w14:textId="77777777" w:rsidR="00E726D0" w:rsidRDefault="00E726D0" w:rsidP="00E726D0">
      <w:pPr>
        <w:spacing w:line="480" w:lineRule="auto"/>
        <w:jc w:val="both"/>
        <w:rPr>
          <w:rFonts w:ascii="Arial" w:hAnsi="Arial" w:cs="Arial"/>
          <w:sz w:val="28"/>
          <w:szCs w:val="28"/>
        </w:rPr>
      </w:pPr>
    </w:p>
    <w:p w14:paraId="501AC7CE" w14:textId="0FFE0295" w:rsidR="00E726D0" w:rsidRDefault="00417FDC" w:rsidP="00E726D0">
      <w:pPr>
        <w:spacing w:line="480" w:lineRule="auto"/>
        <w:jc w:val="both"/>
        <w:rPr>
          <w:rFonts w:ascii="Arial" w:hAnsi="Arial" w:cs="Arial"/>
          <w:sz w:val="28"/>
          <w:szCs w:val="28"/>
        </w:rPr>
      </w:pPr>
      <w:r>
        <w:rPr>
          <w:rFonts w:ascii="Arial" w:hAnsi="Arial" w:cs="Arial"/>
          <w:sz w:val="28"/>
          <w:szCs w:val="28"/>
        </w:rPr>
        <w:t>Tetapi, h</w:t>
      </w:r>
      <w:r w:rsidR="00E726D0">
        <w:rPr>
          <w:rFonts w:ascii="Arial" w:hAnsi="Arial" w:cs="Arial"/>
          <w:sz w:val="28"/>
          <w:szCs w:val="28"/>
        </w:rPr>
        <w:t xml:space="preserve">ad baru yang dicadangkan oleh RUU Hadi </w:t>
      </w:r>
      <w:r>
        <w:rPr>
          <w:rFonts w:ascii="Arial" w:hAnsi="Arial" w:cs="Arial"/>
          <w:sz w:val="28"/>
          <w:szCs w:val="28"/>
        </w:rPr>
        <w:t>ke-2 ini, iaitu,</w:t>
      </w:r>
      <w:r w:rsidR="00E726D0">
        <w:rPr>
          <w:rFonts w:ascii="Arial" w:hAnsi="Arial" w:cs="Arial"/>
          <w:sz w:val="28"/>
          <w:szCs w:val="28"/>
        </w:rPr>
        <w:t xml:space="preserve"> 30 tahun penjara, denda RM100,000 dan 100 seba</w:t>
      </w:r>
      <w:r>
        <w:rPr>
          <w:rFonts w:ascii="Arial" w:hAnsi="Arial" w:cs="Arial"/>
          <w:sz w:val="28"/>
          <w:szCs w:val="28"/>
        </w:rPr>
        <w:t>tan rotan (had 30-100-100),</w:t>
      </w:r>
      <w:r w:rsidR="00E726D0">
        <w:rPr>
          <w:rFonts w:ascii="Arial" w:hAnsi="Arial" w:cs="Arial"/>
          <w:sz w:val="28"/>
          <w:szCs w:val="28"/>
        </w:rPr>
        <w:t xml:space="preserve"> </w:t>
      </w:r>
      <w:r w:rsidR="00C40D37">
        <w:rPr>
          <w:rFonts w:ascii="Arial" w:hAnsi="Arial" w:cs="Arial"/>
          <w:sz w:val="28"/>
          <w:szCs w:val="28"/>
        </w:rPr>
        <w:t>bagi saya</w:t>
      </w:r>
      <w:r w:rsidR="00A36E55">
        <w:rPr>
          <w:rFonts w:ascii="Arial" w:hAnsi="Arial" w:cs="Arial"/>
          <w:sz w:val="28"/>
          <w:szCs w:val="28"/>
        </w:rPr>
        <w:t>,</w:t>
      </w:r>
      <w:r w:rsidR="00C40D37">
        <w:rPr>
          <w:rFonts w:ascii="Arial" w:hAnsi="Arial" w:cs="Arial"/>
          <w:sz w:val="28"/>
          <w:szCs w:val="28"/>
        </w:rPr>
        <w:t xml:space="preserve"> </w:t>
      </w:r>
      <w:r w:rsidR="008E618A">
        <w:rPr>
          <w:rFonts w:ascii="Arial" w:hAnsi="Arial" w:cs="Arial"/>
          <w:sz w:val="28"/>
          <w:szCs w:val="28"/>
        </w:rPr>
        <w:t xml:space="preserve">adalah sangat melampau dan </w:t>
      </w:r>
      <w:r>
        <w:rPr>
          <w:rFonts w:ascii="Arial" w:hAnsi="Arial" w:cs="Arial"/>
          <w:sz w:val="28"/>
          <w:szCs w:val="28"/>
        </w:rPr>
        <w:t>hampir sama dengan</w:t>
      </w:r>
      <w:r w:rsidR="00E726D0">
        <w:rPr>
          <w:rFonts w:ascii="Arial" w:hAnsi="Arial" w:cs="Arial"/>
          <w:sz w:val="28"/>
          <w:szCs w:val="28"/>
        </w:rPr>
        <w:t xml:space="preserve"> bidang kuasa jenayah di Mahkamah Sesyen, iaitu</w:t>
      </w:r>
      <w:r w:rsidR="00D779F2">
        <w:rPr>
          <w:rFonts w:ascii="Arial" w:hAnsi="Arial" w:cs="Arial"/>
          <w:sz w:val="28"/>
          <w:szCs w:val="28"/>
        </w:rPr>
        <w:t>,</w:t>
      </w:r>
      <w:r w:rsidR="00E726D0">
        <w:rPr>
          <w:rFonts w:ascii="Arial" w:hAnsi="Arial" w:cs="Arial"/>
          <w:sz w:val="28"/>
          <w:szCs w:val="28"/>
        </w:rPr>
        <w:t xml:space="preserve"> semua hukuman yang dibenarkan oleh undang-undang melainkan hukuman mati.</w:t>
      </w:r>
      <w:r w:rsidR="00C13BDB">
        <w:rPr>
          <w:rFonts w:ascii="Arial" w:hAnsi="Arial" w:cs="Arial"/>
          <w:sz w:val="28"/>
          <w:szCs w:val="28"/>
        </w:rPr>
        <w:t xml:space="preserve"> Parlimen tidak boleh melepas tangan begitu sahaja. Parlimen mestilah mengawal kuasa Mahkamah Syariah mengenai had hukuman yang boleh dijatuhkan. </w:t>
      </w:r>
      <w:r w:rsidR="00232549">
        <w:rPr>
          <w:rFonts w:ascii="Arial" w:hAnsi="Arial" w:cs="Arial"/>
          <w:sz w:val="28"/>
          <w:szCs w:val="28"/>
        </w:rPr>
        <w:t>Sepertimana saya katakana tadi, i</w:t>
      </w:r>
      <w:r w:rsidR="00C13BDB">
        <w:rPr>
          <w:rFonts w:ascii="Arial" w:hAnsi="Arial" w:cs="Arial"/>
          <w:sz w:val="28"/>
          <w:szCs w:val="28"/>
        </w:rPr>
        <w:t>tulah tujuan Butiran 1, Senarai Negeri, Perlembagaan Persekutuan.</w:t>
      </w:r>
    </w:p>
    <w:p w14:paraId="2E7003D4" w14:textId="77777777" w:rsidR="00E726D0" w:rsidRDefault="00E726D0" w:rsidP="00E726D0">
      <w:pPr>
        <w:spacing w:line="480" w:lineRule="auto"/>
        <w:jc w:val="both"/>
        <w:rPr>
          <w:rFonts w:ascii="Arial" w:hAnsi="Arial" w:cs="Arial"/>
          <w:sz w:val="28"/>
          <w:szCs w:val="28"/>
        </w:rPr>
      </w:pPr>
    </w:p>
    <w:p w14:paraId="1A4F9543" w14:textId="6D960657" w:rsidR="00E726D0" w:rsidRPr="008E618A" w:rsidRDefault="008E618A" w:rsidP="00E726D0">
      <w:pPr>
        <w:spacing w:line="480" w:lineRule="auto"/>
        <w:jc w:val="both"/>
        <w:rPr>
          <w:rFonts w:ascii="Arial" w:hAnsi="Arial" w:cs="Arial"/>
          <w:sz w:val="28"/>
          <w:szCs w:val="28"/>
        </w:rPr>
      </w:pPr>
      <w:r>
        <w:rPr>
          <w:rFonts w:ascii="Arial" w:hAnsi="Arial" w:cs="Arial"/>
          <w:sz w:val="28"/>
          <w:szCs w:val="28"/>
        </w:rPr>
        <w:t>J</w:t>
      </w:r>
      <w:r w:rsidR="00E726D0" w:rsidRPr="008E618A">
        <w:rPr>
          <w:rFonts w:ascii="Arial" w:hAnsi="Arial" w:cs="Arial"/>
          <w:sz w:val="28"/>
          <w:szCs w:val="28"/>
        </w:rPr>
        <w:t>enayah berat seperti merompak hanya boleh dihukum oleh Mahkama</w:t>
      </w:r>
      <w:r w:rsidR="005233A4" w:rsidRPr="008E618A">
        <w:rPr>
          <w:rFonts w:ascii="Arial" w:hAnsi="Arial" w:cs="Arial"/>
          <w:sz w:val="28"/>
          <w:szCs w:val="28"/>
        </w:rPr>
        <w:t>h Sesyen dengan hukuman maksima</w:t>
      </w:r>
      <w:r w:rsidR="00E726D0" w:rsidRPr="008E618A">
        <w:rPr>
          <w:rFonts w:ascii="Arial" w:hAnsi="Arial" w:cs="Arial"/>
          <w:sz w:val="28"/>
          <w:szCs w:val="28"/>
        </w:rPr>
        <w:t xml:space="preserve"> 14 tah</w:t>
      </w:r>
      <w:r>
        <w:rPr>
          <w:rFonts w:ascii="Arial" w:hAnsi="Arial" w:cs="Arial"/>
          <w:sz w:val="28"/>
          <w:szCs w:val="28"/>
        </w:rPr>
        <w:t>un penjara dan den</w:t>
      </w:r>
      <w:r w:rsidR="0034622B">
        <w:rPr>
          <w:rFonts w:ascii="Arial" w:hAnsi="Arial" w:cs="Arial"/>
          <w:sz w:val="28"/>
          <w:szCs w:val="28"/>
        </w:rPr>
        <w:t xml:space="preserve">da atau sebat. Jadi, saya </w:t>
      </w:r>
      <w:r>
        <w:rPr>
          <w:rFonts w:ascii="Arial" w:hAnsi="Arial" w:cs="Arial"/>
          <w:sz w:val="28"/>
          <w:szCs w:val="28"/>
        </w:rPr>
        <w:t>bertanya di sini</w:t>
      </w:r>
      <w:r w:rsidR="00A36E55">
        <w:rPr>
          <w:rFonts w:ascii="Arial" w:hAnsi="Arial" w:cs="Arial"/>
          <w:sz w:val="28"/>
          <w:szCs w:val="28"/>
        </w:rPr>
        <w:t>: A</w:t>
      </w:r>
      <w:r w:rsidR="00E726D0" w:rsidRPr="008E618A">
        <w:rPr>
          <w:rFonts w:ascii="Arial" w:hAnsi="Arial" w:cs="Arial"/>
          <w:sz w:val="28"/>
          <w:szCs w:val="28"/>
        </w:rPr>
        <w:t>pa</w:t>
      </w:r>
      <w:r w:rsidR="006B5131" w:rsidRPr="008E618A">
        <w:rPr>
          <w:rFonts w:ascii="Arial" w:hAnsi="Arial" w:cs="Arial"/>
          <w:sz w:val="28"/>
          <w:szCs w:val="28"/>
        </w:rPr>
        <w:t>kah</w:t>
      </w:r>
      <w:r w:rsidR="005233A4" w:rsidRPr="008E618A">
        <w:rPr>
          <w:rFonts w:ascii="Arial" w:hAnsi="Arial" w:cs="Arial"/>
          <w:sz w:val="28"/>
          <w:szCs w:val="28"/>
        </w:rPr>
        <w:t xml:space="preserve"> jenis kesalahan</w:t>
      </w:r>
      <w:r w:rsidR="00E726D0" w:rsidRPr="008E618A">
        <w:rPr>
          <w:rFonts w:ascii="Arial" w:hAnsi="Arial" w:cs="Arial"/>
          <w:sz w:val="28"/>
          <w:szCs w:val="28"/>
        </w:rPr>
        <w:t xml:space="preserve"> </w:t>
      </w:r>
      <w:r w:rsidR="006B5131" w:rsidRPr="008E618A">
        <w:rPr>
          <w:rFonts w:ascii="Arial" w:hAnsi="Arial" w:cs="Arial"/>
          <w:sz w:val="28"/>
          <w:szCs w:val="28"/>
        </w:rPr>
        <w:t xml:space="preserve">dari sudut </w:t>
      </w:r>
      <w:r w:rsidR="00E726D0" w:rsidRPr="008E618A">
        <w:rPr>
          <w:rFonts w:ascii="Arial" w:hAnsi="Arial" w:cs="Arial"/>
          <w:sz w:val="28"/>
          <w:szCs w:val="28"/>
        </w:rPr>
        <w:t xml:space="preserve">agama </w:t>
      </w:r>
      <w:r w:rsidR="006B5131" w:rsidRPr="008E618A">
        <w:rPr>
          <w:rFonts w:ascii="Arial" w:hAnsi="Arial" w:cs="Arial"/>
          <w:sz w:val="28"/>
          <w:szCs w:val="28"/>
        </w:rPr>
        <w:t xml:space="preserve">yang dilakukan </w:t>
      </w:r>
      <w:r w:rsidR="00E726D0" w:rsidRPr="008E618A">
        <w:rPr>
          <w:rFonts w:ascii="Arial" w:hAnsi="Arial" w:cs="Arial"/>
          <w:sz w:val="28"/>
          <w:szCs w:val="28"/>
        </w:rPr>
        <w:t xml:space="preserve">oleh orang </w:t>
      </w:r>
      <w:r w:rsidR="006B5131" w:rsidRPr="008E618A">
        <w:rPr>
          <w:rFonts w:ascii="Arial" w:hAnsi="Arial" w:cs="Arial"/>
          <w:sz w:val="28"/>
          <w:szCs w:val="28"/>
        </w:rPr>
        <w:t xml:space="preserve">Islam </w:t>
      </w:r>
      <w:r w:rsidR="00E726D0" w:rsidRPr="008E618A">
        <w:rPr>
          <w:rFonts w:ascii="Arial" w:hAnsi="Arial" w:cs="Arial"/>
          <w:sz w:val="28"/>
          <w:szCs w:val="28"/>
        </w:rPr>
        <w:t xml:space="preserve">yang </w:t>
      </w:r>
      <w:r w:rsidR="006B5131" w:rsidRPr="008E618A">
        <w:rPr>
          <w:rFonts w:ascii="Arial" w:hAnsi="Arial" w:cs="Arial"/>
          <w:sz w:val="28"/>
          <w:szCs w:val="28"/>
        </w:rPr>
        <w:t>bole</w:t>
      </w:r>
      <w:r w:rsidR="00E726D0" w:rsidRPr="008E618A">
        <w:rPr>
          <w:rFonts w:ascii="Arial" w:hAnsi="Arial" w:cs="Arial"/>
          <w:sz w:val="28"/>
          <w:szCs w:val="28"/>
        </w:rPr>
        <w:t>h dihukum denga</w:t>
      </w:r>
      <w:r w:rsidR="005233A4" w:rsidRPr="008E618A">
        <w:rPr>
          <w:rFonts w:ascii="Arial" w:hAnsi="Arial" w:cs="Arial"/>
          <w:sz w:val="28"/>
          <w:szCs w:val="28"/>
        </w:rPr>
        <w:t>n 30 tahun penjara, denda</w:t>
      </w:r>
      <w:r w:rsidR="00E726D0" w:rsidRPr="008E618A">
        <w:rPr>
          <w:rFonts w:ascii="Arial" w:hAnsi="Arial" w:cs="Arial"/>
          <w:sz w:val="28"/>
          <w:szCs w:val="28"/>
        </w:rPr>
        <w:t xml:space="preserve"> RM100,000 dan 100 sebatan rotan?</w:t>
      </w:r>
    </w:p>
    <w:p w14:paraId="7A1DFC7C" w14:textId="77777777" w:rsidR="00E726D0" w:rsidRDefault="00E726D0" w:rsidP="00E726D0">
      <w:pPr>
        <w:spacing w:line="480" w:lineRule="auto"/>
        <w:jc w:val="both"/>
        <w:rPr>
          <w:rFonts w:ascii="Arial" w:hAnsi="Arial" w:cs="Arial"/>
          <w:b/>
          <w:sz w:val="28"/>
          <w:szCs w:val="28"/>
        </w:rPr>
      </w:pPr>
    </w:p>
    <w:p w14:paraId="6B6C1662" w14:textId="10596F86" w:rsidR="00E726D0" w:rsidRDefault="001108F2" w:rsidP="00E726D0">
      <w:pPr>
        <w:spacing w:line="480" w:lineRule="auto"/>
        <w:jc w:val="both"/>
        <w:rPr>
          <w:rFonts w:ascii="Arial" w:hAnsi="Arial" w:cs="Arial"/>
          <w:sz w:val="28"/>
          <w:szCs w:val="28"/>
        </w:rPr>
      </w:pPr>
      <w:r>
        <w:rPr>
          <w:rFonts w:ascii="Arial" w:hAnsi="Arial" w:cs="Arial"/>
          <w:sz w:val="28"/>
          <w:szCs w:val="28"/>
        </w:rPr>
        <w:t>Di</w:t>
      </w:r>
      <w:r w:rsidR="00E726D0">
        <w:rPr>
          <w:rFonts w:ascii="Arial" w:hAnsi="Arial" w:cs="Arial"/>
          <w:sz w:val="28"/>
          <w:szCs w:val="28"/>
        </w:rPr>
        <w:t xml:space="preserve"> mana</w:t>
      </w:r>
      <w:r w:rsidR="006B5131">
        <w:rPr>
          <w:rFonts w:ascii="Arial" w:hAnsi="Arial" w:cs="Arial"/>
          <w:sz w:val="28"/>
          <w:szCs w:val="28"/>
        </w:rPr>
        <w:t>kah</w:t>
      </w:r>
      <w:r w:rsidR="00E726D0">
        <w:rPr>
          <w:rFonts w:ascii="Arial" w:hAnsi="Arial" w:cs="Arial"/>
          <w:sz w:val="28"/>
          <w:szCs w:val="28"/>
        </w:rPr>
        <w:t xml:space="preserve"> prinsip perkadaran </w:t>
      </w:r>
      <w:r w:rsidR="00267AF2">
        <w:rPr>
          <w:rFonts w:ascii="Arial" w:hAnsi="Arial" w:cs="Arial"/>
          <w:sz w:val="28"/>
          <w:szCs w:val="28"/>
        </w:rPr>
        <w:t xml:space="preserve">(proportionality) </w:t>
      </w:r>
      <w:r w:rsidR="00E726D0">
        <w:rPr>
          <w:rFonts w:ascii="Arial" w:hAnsi="Arial" w:cs="Arial"/>
          <w:sz w:val="28"/>
          <w:szCs w:val="28"/>
        </w:rPr>
        <w:t>yang amat penting dalam keadilan jenayah?</w:t>
      </w:r>
    </w:p>
    <w:p w14:paraId="2CA398D3" w14:textId="77777777" w:rsidR="00E726D0" w:rsidRDefault="00E726D0" w:rsidP="00E726D0">
      <w:pPr>
        <w:spacing w:line="480" w:lineRule="auto"/>
        <w:jc w:val="both"/>
        <w:rPr>
          <w:rFonts w:ascii="Arial" w:hAnsi="Arial" w:cs="Arial"/>
          <w:sz w:val="28"/>
          <w:szCs w:val="28"/>
        </w:rPr>
      </w:pPr>
    </w:p>
    <w:p w14:paraId="1B2AADCC" w14:textId="2452929A" w:rsidR="00E726D0" w:rsidRDefault="00C40D37" w:rsidP="00E726D0">
      <w:pPr>
        <w:spacing w:line="480" w:lineRule="auto"/>
        <w:jc w:val="both"/>
        <w:rPr>
          <w:rFonts w:ascii="Arial" w:hAnsi="Arial" w:cs="Arial"/>
          <w:sz w:val="28"/>
          <w:szCs w:val="28"/>
        </w:rPr>
      </w:pPr>
      <w:r>
        <w:rPr>
          <w:rFonts w:ascii="Arial" w:hAnsi="Arial" w:cs="Arial"/>
          <w:sz w:val="28"/>
          <w:szCs w:val="28"/>
        </w:rPr>
        <w:t>D</w:t>
      </w:r>
      <w:r w:rsidR="00E726D0">
        <w:rPr>
          <w:rFonts w:ascii="Arial" w:hAnsi="Arial" w:cs="Arial"/>
          <w:sz w:val="28"/>
          <w:szCs w:val="28"/>
        </w:rPr>
        <w:t>akwaan bahawa RUU</w:t>
      </w:r>
      <w:r w:rsidR="00846B05">
        <w:rPr>
          <w:rFonts w:ascii="Arial" w:hAnsi="Arial" w:cs="Arial"/>
          <w:sz w:val="28"/>
          <w:szCs w:val="28"/>
        </w:rPr>
        <w:t xml:space="preserve"> Hadi </w:t>
      </w:r>
      <w:r w:rsidR="006B457D">
        <w:rPr>
          <w:rFonts w:ascii="Arial" w:hAnsi="Arial" w:cs="Arial"/>
          <w:sz w:val="28"/>
          <w:szCs w:val="28"/>
        </w:rPr>
        <w:t>Ke</w:t>
      </w:r>
      <w:r w:rsidR="00A36E55">
        <w:rPr>
          <w:rFonts w:ascii="Arial" w:hAnsi="Arial" w:cs="Arial"/>
          <w:sz w:val="28"/>
          <w:szCs w:val="28"/>
        </w:rPr>
        <w:t>-</w:t>
      </w:r>
      <w:r w:rsidR="006B457D">
        <w:rPr>
          <w:rFonts w:ascii="Arial" w:hAnsi="Arial" w:cs="Arial"/>
          <w:sz w:val="28"/>
          <w:szCs w:val="28"/>
        </w:rPr>
        <w:t>2 ini</w:t>
      </w:r>
      <w:r w:rsidR="00E726D0">
        <w:rPr>
          <w:rFonts w:ascii="Arial" w:hAnsi="Arial" w:cs="Arial"/>
          <w:sz w:val="28"/>
          <w:szCs w:val="28"/>
        </w:rPr>
        <w:t xml:space="preserve"> tidak a</w:t>
      </w:r>
      <w:r>
        <w:rPr>
          <w:rFonts w:ascii="Arial" w:hAnsi="Arial" w:cs="Arial"/>
          <w:sz w:val="28"/>
          <w:szCs w:val="28"/>
        </w:rPr>
        <w:t xml:space="preserve">da kena-mengena dengan hukuman </w:t>
      </w:r>
      <w:r w:rsidRPr="00C40D37">
        <w:rPr>
          <w:rFonts w:ascii="Arial" w:hAnsi="Arial" w:cs="Arial"/>
          <w:i/>
          <w:sz w:val="28"/>
          <w:szCs w:val="28"/>
        </w:rPr>
        <w:t>h</w:t>
      </w:r>
      <w:r w:rsidR="00E726D0" w:rsidRPr="00C40D37">
        <w:rPr>
          <w:rFonts w:ascii="Arial" w:hAnsi="Arial" w:cs="Arial"/>
          <w:i/>
          <w:sz w:val="28"/>
          <w:szCs w:val="28"/>
        </w:rPr>
        <w:t>udud</w:t>
      </w:r>
      <w:r w:rsidR="00E726D0">
        <w:rPr>
          <w:rFonts w:ascii="Arial" w:hAnsi="Arial" w:cs="Arial"/>
          <w:sz w:val="28"/>
          <w:szCs w:val="28"/>
        </w:rPr>
        <w:t xml:space="preserve"> adalah </w:t>
      </w:r>
      <w:r w:rsidR="006B457D">
        <w:rPr>
          <w:rFonts w:ascii="Arial" w:hAnsi="Arial" w:cs="Arial"/>
          <w:sz w:val="28"/>
          <w:szCs w:val="28"/>
        </w:rPr>
        <w:t>tidak benar.</w:t>
      </w:r>
      <w:r w:rsidR="00E726D0">
        <w:rPr>
          <w:rFonts w:ascii="Arial" w:hAnsi="Arial" w:cs="Arial"/>
          <w:sz w:val="28"/>
          <w:szCs w:val="28"/>
        </w:rPr>
        <w:t xml:space="preserve"> Jika ia diluluskan</w:t>
      </w:r>
      <w:r w:rsidR="006B457D">
        <w:rPr>
          <w:rFonts w:ascii="Arial" w:hAnsi="Arial" w:cs="Arial"/>
          <w:sz w:val="28"/>
          <w:szCs w:val="28"/>
        </w:rPr>
        <w:t>, RUU ini akan</w:t>
      </w:r>
      <w:r w:rsidR="00E726D0">
        <w:rPr>
          <w:rFonts w:ascii="Arial" w:hAnsi="Arial" w:cs="Arial"/>
          <w:sz w:val="28"/>
          <w:szCs w:val="28"/>
        </w:rPr>
        <w:t xml:space="preserve"> memben</w:t>
      </w:r>
      <w:r>
        <w:rPr>
          <w:rFonts w:ascii="Arial" w:hAnsi="Arial" w:cs="Arial"/>
          <w:sz w:val="28"/>
          <w:szCs w:val="28"/>
        </w:rPr>
        <w:t xml:space="preserve">arkan pelaksanaan tiga hukuman </w:t>
      </w:r>
      <w:r w:rsidRPr="00C40D37">
        <w:rPr>
          <w:rFonts w:ascii="Arial" w:hAnsi="Arial" w:cs="Arial"/>
          <w:i/>
          <w:sz w:val="28"/>
          <w:szCs w:val="28"/>
        </w:rPr>
        <w:t>h</w:t>
      </w:r>
      <w:r w:rsidR="00E726D0" w:rsidRPr="00C40D37">
        <w:rPr>
          <w:rFonts w:ascii="Arial" w:hAnsi="Arial" w:cs="Arial"/>
          <w:i/>
          <w:sz w:val="28"/>
          <w:szCs w:val="28"/>
        </w:rPr>
        <w:t>udud</w:t>
      </w:r>
      <w:r w:rsidR="00E726D0">
        <w:rPr>
          <w:rFonts w:ascii="Arial" w:hAnsi="Arial" w:cs="Arial"/>
          <w:sz w:val="28"/>
          <w:szCs w:val="28"/>
        </w:rPr>
        <w:t xml:space="preserve"> di Kelantan dan Terengganu</w:t>
      </w:r>
      <w:r w:rsidR="006B457D">
        <w:rPr>
          <w:rFonts w:ascii="Arial" w:hAnsi="Arial" w:cs="Arial"/>
          <w:sz w:val="28"/>
          <w:szCs w:val="28"/>
        </w:rPr>
        <w:t>, iaitu,</w:t>
      </w:r>
      <w:r w:rsidR="00E726D0">
        <w:rPr>
          <w:rFonts w:ascii="Arial" w:hAnsi="Arial" w:cs="Arial"/>
          <w:sz w:val="28"/>
          <w:szCs w:val="28"/>
        </w:rPr>
        <w:t xml:space="preserve"> 100 sebatan rotan untuk zina, 80 sebatan rotan untuk </w:t>
      </w:r>
      <w:r w:rsidR="00E726D0" w:rsidRPr="00C40D37">
        <w:rPr>
          <w:rFonts w:ascii="Arial" w:hAnsi="Arial" w:cs="Arial"/>
          <w:i/>
          <w:sz w:val="28"/>
          <w:szCs w:val="28"/>
        </w:rPr>
        <w:t>qazaf</w:t>
      </w:r>
      <w:r w:rsidR="00E726D0">
        <w:rPr>
          <w:rFonts w:ascii="Arial" w:hAnsi="Arial" w:cs="Arial"/>
          <w:sz w:val="28"/>
          <w:szCs w:val="28"/>
        </w:rPr>
        <w:t xml:space="preserve"> (tuduhan </w:t>
      </w:r>
      <w:r w:rsidR="006B457D">
        <w:rPr>
          <w:rFonts w:ascii="Arial" w:hAnsi="Arial" w:cs="Arial"/>
          <w:sz w:val="28"/>
          <w:szCs w:val="28"/>
        </w:rPr>
        <w:t xml:space="preserve">yang </w:t>
      </w:r>
      <w:r w:rsidR="00E726D0">
        <w:rPr>
          <w:rFonts w:ascii="Arial" w:hAnsi="Arial" w:cs="Arial"/>
          <w:sz w:val="28"/>
          <w:szCs w:val="28"/>
        </w:rPr>
        <w:t xml:space="preserve">tidak terbukti mengenai zina dan liwat), dan 40-80 sebatan untuk minum arak. </w:t>
      </w:r>
      <w:r w:rsidR="00414DE2">
        <w:rPr>
          <w:rFonts w:ascii="Arial" w:hAnsi="Arial" w:cs="Arial"/>
          <w:sz w:val="28"/>
          <w:szCs w:val="28"/>
        </w:rPr>
        <w:t>T</w:t>
      </w:r>
      <w:r>
        <w:rPr>
          <w:rFonts w:ascii="Arial" w:hAnsi="Arial" w:cs="Arial"/>
          <w:sz w:val="28"/>
          <w:szCs w:val="28"/>
        </w:rPr>
        <w:t xml:space="preserve">iga hukuman </w:t>
      </w:r>
      <w:r w:rsidRPr="00C40D37">
        <w:rPr>
          <w:rFonts w:ascii="Arial" w:hAnsi="Arial" w:cs="Arial"/>
          <w:i/>
          <w:sz w:val="28"/>
          <w:szCs w:val="28"/>
        </w:rPr>
        <w:t>h</w:t>
      </w:r>
      <w:r w:rsidR="00E726D0" w:rsidRPr="00C40D37">
        <w:rPr>
          <w:rFonts w:ascii="Arial" w:hAnsi="Arial" w:cs="Arial"/>
          <w:i/>
          <w:sz w:val="28"/>
          <w:szCs w:val="28"/>
        </w:rPr>
        <w:t>udud</w:t>
      </w:r>
      <w:r w:rsidR="00E726D0">
        <w:rPr>
          <w:rFonts w:ascii="Arial" w:hAnsi="Arial" w:cs="Arial"/>
          <w:sz w:val="28"/>
          <w:szCs w:val="28"/>
        </w:rPr>
        <w:t xml:space="preserve"> ini akan secara dasarnya mengubah sifat sekular </w:t>
      </w:r>
      <w:r w:rsidR="002541F1">
        <w:rPr>
          <w:rFonts w:ascii="Arial" w:hAnsi="Arial" w:cs="Arial"/>
          <w:sz w:val="28"/>
          <w:szCs w:val="28"/>
        </w:rPr>
        <w:t>sistem undang-undang sedia ada.</w:t>
      </w:r>
      <w:r w:rsidR="00E726D0">
        <w:rPr>
          <w:rFonts w:ascii="Arial" w:hAnsi="Arial" w:cs="Arial"/>
          <w:sz w:val="28"/>
          <w:szCs w:val="28"/>
        </w:rPr>
        <w:t xml:space="preserve"> Ini bu</w:t>
      </w:r>
      <w:r w:rsidR="005233A4">
        <w:rPr>
          <w:rFonts w:ascii="Arial" w:hAnsi="Arial" w:cs="Arial"/>
          <w:sz w:val="28"/>
          <w:szCs w:val="28"/>
        </w:rPr>
        <w:t>kan sahaja ber</w:t>
      </w:r>
      <w:r w:rsidR="004352B3">
        <w:rPr>
          <w:rFonts w:ascii="Arial" w:hAnsi="Arial" w:cs="Arial"/>
          <w:sz w:val="28"/>
          <w:szCs w:val="28"/>
        </w:rPr>
        <w:t>canggah</w:t>
      </w:r>
      <w:r w:rsidR="005233A4">
        <w:rPr>
          <w:rFonts w:ascii="Arial" w:hAnsi="Arial" w:cs="Arial"/>
          <w:sz w:val="28"/>
          <w:szCs w:val="28"/>
        </w:rPr>
        <w:t xml:space="preserve"> dengan P</w:t>
      </w:r>
      <w:r w:rsidR="00E726D0">
        <w:rPr>
          <w:rFonts w:ascii="Arial" w:hAnsi="Arial" w:cs="Arial"/>
          <w:sz w:val="28"/>
          <w:szCs w:val="28"/>
        </w:rPr>
        <w:t>erlembagaan</w:t>
      </w:r>
      <w:r w:rsidR="005233A4">
        <w:rPr>
          <w:rFonts w:ascii="Arial" w:hAnsi="Arial" w:cs="Arial"/>
          <w:sz w:val="28"/>
          <w:szCs w:val="28"/>
        </w:rPr>
        <w:t xml:space="preserve"> Persekutuan</w:t>
      </w:r>
      <w:r w:rsidR="00E726D0">
        <w:rPr>
          <w:rFonts w:ascii="Arial" w:hAnsi="Arial" w:cs="Arial"/>
          <w:sz w:val="28"/>
          <w:szCs w:val="28"/>
        </w:rPr>
        <w:t xml:space="preserve">, ia juga menghakis </w:t>
      </w:r>
      <w:r w:rsidR="004352B3">
        <w:rPr>
          <w:rFonts w:ascii="Arial" w:hAnsi="Arial" w:cs="Arial"/>
          <w:sz w:val="28"/>
          <w:szCs w:val="28"/>
        </w:rPr>
        <w:t>bentuk</w:t>
      </w:r>
      <w:r w:rsidR="00A36E55">
        <w:rPr>
          <w:rFonts w:ascii="Arial" w:hAnsi="Arial" w:cs="Arial"/>
          <w:sz w:val="28"/>
          <w:szCs w:val="28"/>
        </w:rPr>
        <w:t xml:space="preserve"> asas (basic feature) </w:t>
      </w:r>
      <w:r w:rsidR="00E726D0">
        <w:rPr>
          <w:rFonts w:ascii="Arial" w:hAnsi="Arial" w:cs="Arial"/>
          <w:sz w:val="28"/>
          <w:szCs w:val="28"/>
        </w:rPr>
        <w:t xml:space="preserve">Malaysia sebagai sebuah </w:t>
      </w:r>
      <w:r w:rsidR="004352B3">
        <w:rPr>
          <w:rFonts w:ascii="Arial" w:hAnsi="Arial" w:cs="Arial"/>
          <w:sz w:val="28"/>
          <w:szCs w:val="28"/>
        </w:rPr>
        <w:t>Negara</w:t>
      </w:r>
      <w:r w:rsidR="00E726D0">
        <w:rPr>
          <w:rFonts w:ascii="Arial" w:hAnsi="Arial" w:cs="Arial"/>
          <w:sz w:val="28"/>
          <w:szCs w:val="28"/>
        </w:rPr>
        <w:t xml:space="preserve"> sekular.</w:t>
      </w:r>
    </w:p>
    <w:p w14:paraId="776510C2" w14:textId="77777777" w:rsidR="00C01CD3" w:rsidRDefault="00C01CD3" w:rsidP="00E726D0">
      <w:pPr>
        <w:spacing w:line="480" w:lineRule="auto"/>
        <w:jc w:val="both"/>
        <w:rPr>
          <w:rFonts w:ascii="Arial" w:hAnsi="Arial" w:cs="Arial"/>
          <w:sz w:val="28"/>
          <w:szCs w:val="28"/>
        </w:rPr>
      </w:pPr>
    </w:p>
    <w:p w14:paraId="243DF176" w14:textId="104FCADE" w:rsidR="00C01CD3" w:rsidRDefault="00E44EA2" w:rsidP="00C01CD3">
      <w:pPr>
        <w:spacing w:line="480" w:lineRule="auto"/>
        <w:jc w:val="both"/>
        <w:rPr>
          <w:rFonts w:ascii="Arial" w:hAnsi="Arial" w:cs="Arial"/>
          <w:sz w:val="28"/>
          <w:szCs w:val="28"/>
        </w:rPr>
      </w:pPr>
      <w:r>
        <w:rPr>
          <w:rFonts w:ascii="Arial" w:hAnsi="Arial" w:cs="Arial"/>
          <w:sz w:val="28"/>
          <w:szCs w:val="28"/>
        </w:rPr>
        <w:t>Dakwaan bahawa RUU Hadi</w:t>
      </w:r>
      <w:r w:rsidR="00C01CD3">
        <w:rPr>
          <w:rFonts w:ascii="Arial" w:hAnsi="Arial" w:cs="Arial"/>
          <w:sz w:val="28"/>
          <w:szCs w:val="28"/>
        </w:rPr>
        <w:t xml:space="preserve"> – Ke2 </w:t>
      </w:r>
      <w:r>
        <w:rPr>
          <w:rFonts w:ascii="Arial" w:hAnsi="Arial" w:cs="Arial"/>
          <w:sz w:val="28"/>
          <w:szCs w:val="28"/>
        </w:rPr>
        <w:t xml:space="preserve">ini </w:t>
      </w:r>
      <w:r w:rsidR="00C01CD3">
        <w:rPr>
          <w:rFonts w:ascii="Arial" w:hAnsi="Arial" w:cs="Arial"/>
          <w:sz w:val="28"/>
          <w:szCs w:val="28"/>
        </w:rPr>
        <w:t>tidak akan menjejaskan orang bukan Islam adalah tidak dapat diterima.  Apabila timbul persoalan sama ada seseorang itu orang Islam atau tidak, seringkali Mahkamah Sivil telah enggan menjalankan tanggungjawabnya untuk memut</w:t>
      </w:r>
      <w:r w:rsidR="00A36E55">
        <w:rPr>
          <w:rFonts w:ascii="Arial" w:hAnsi="Arial" w:cs="Arial"/>
          <w:sz w:val="28"/>
          <w:szCs w:val="28"/>
        </w:rPr>
        <w:t>uskan persoalan ini dengan alas</w:t>
      </w:r>
      <w:r w:rsidR="00C01CD3">
        <w:rPr>
          <w:rFonts w:ascii="Arial" w:hAnsi="Arial" w:cs="Arial"/>
          <w:sz w:val="28"/>
          <w:szCs w:val="28"/>
        </w:rPr>
        <w:t>an bahawa isu itu adalah di bawah bidangkuasa Mahkamah Syariah.  Kerap berlaku di mana Orang Asli dan Orang Asal didaftarkan secara salah sebagai oran</w:t>
      </w:r>
      <w:r w:rsidR="000937F8">
        <w:rPr>
          <w:rFonts w:ascii="Arial" w:hAnsi="Arial" w:cs="Arial"/>
          <w:sz w:val="28"/>
          <w:szCs w:val="28"/>
        </w:rPr>
        <w:t>g Muslim. Juga kerap berlakunya</w:t>
      </w:r>
      <w:r w:rsidR="00C01CD3">
        <w:rPr>
          <w:rFonts w:ascii="Arial" w:hAnsi="Arial" w:cs="Arial"/>
          <w:sz w:val="28"/>
          <w:szCs w:val="28"/>
        </w:rPr>
        <w:t xml:space="preserve"> pengislaman kanak-kanak oleh satu pihak apabila salah seorang dari pasangan suami </w:t>
      </w:r>
      <w:r w:rsidR="00C01CD3">
        <w:rPr>
          <w:rFonts w:ascii="Arial" w:hAnsi="Arial" w:cs="Arial"/>
          <w:sz w:val="28"/>
          <w:szCs w:val="28"/>
        </w:rPr>
        <w:lastRenderedPageBreak/>
        <w:t>isteri bukan M</w:t>
      </w:r>
      <w:r w:rsidR="00F149D2">
        <w:rPr>
          <w:rFonts w:ascii="Arial" w:hAnsi="Arial" w:cs="Arial"/>
          <w:sz w:val="28"/>
          <w:szCs w:val="28"/>
        </w:rPr>
        <w:t xml:space="preserve">uslim memeluk </w:t>
      </w:r>
      <w:r w:rsidR="00846B05">
        <w:rPr>
          <w:rFonts w:ascii="Arial" w:hAnsi="Arial" w:cs="Arial"/>
          <w:sz w:val="28"/>
          <w:szCs w:val="28"/>
        </w:rPr>
        <w:t xml:space="preserve">agama </w:t>
      </w:r>
      <w:r w:rsidR="00F149D2">
        <w:rPr>
          <w:rFonts w:ascii="Arial" w:hAnsi="Arial" w:cs="Arial"/>
          <w:sz w:val="28"/>
          <w:szCs w:val="28"/>
        </w:rPr>
        <w:t>Islam; dan kejadian</w:t>
      </w:r>
      <w:r w:rsidR="00C01CD3">
        <w:rPr>
          <w:rFonts w:ascii="Arial" w:hAnsi="Arial" w:cs="Arial"/>
          <w:sz w:val="28"/>
          <w:szCs w:val="28"/>
        </w:rPr>
        <w:t xml:space="preserve"> merampas mayat oleh pihak berkuasa agama </w:t>
      </w:r>
      <w:r w:rsidR="00F149D2">
        <w:rPr>
          <w:rFonts w:ascii="Arial" w:hAnsi="Arial" w:cs="Arial"/>
          <w:sz w:val="28"/>
          <w:szCs w:val="28"/>
        </w:rPr>
        <w:t xml:space="preserve">Islam </w:t>
      </w:r>
      <w:r w:rsidR="00C01CD3">
        <w:rPr>
          <w:rFonts w:ascii="Arial" w:hAnsi="Arial" w:cs="Arial"/>
          <w:sz w:val="28"/>
          <w:szCs w:val="28"/>
        </w:rPr>
        <w:t>yang mendakwa bahawa ya</w:t>
      </w:r>
      <w:r w:rsidR="00F149D2">
        <w:rPr>
          <w:rFonts w:ascii="Arial" w:hAnsi="Arial" w:cs="Arial"/>
          <w:sz w:val="28"/>
          <w:szCs w:val="28"/>
        </w:rPr>
        <w:t>ng meninggal itu adalah orang Islam walaupun tiada</w:t>
      </w:r>
      <w:r w:rsidR="00C01CD3">
        <w:rPr>
          <w:rFonts w:ascii="Arial" w:hAnsi="Arial" w:cs="Arial"/>
          <w:sz w:val="28"/>
          <w:szCs w:val="28"/>
        </w:rPr>
        <w:t xml:space="preserve"> bukti kukuh. Baru-baru ini terdapat insiden arahan kepada pekedai-pekedai (termasuk pekedai yang bukan Islam) di Kelantan supaya menutup kedai semasa waktu sembahyang maghrib. Dalam keadaan sebegini, hujah</w:t>
      </w:r>
      <w:r w:rsidR="00277684">
        <w:rPr>
          <w:rFonts w:ascii="Arial" w:hAnsi="Arial" w:cs="Arial"/>
          <w:sz w:val="28"/>
          <w:szCs w:val="28"/>
        </w:rPr>
        <w:t>an</w:t>
      </w:r>
      <w:r w:rsidR="00C01CD3">
        <w:rPr>
          <w:rFonts w:ascii="Arial" w:hAnsi="Arial" w:cs="Arial"/>
          <w:sz w:val="28"/>
          <w:szCs w:val="28"/>
        </w:rPr>
        <w:t xml:space="preserve"> bahawa undang-undang Syariah tidak menjejaskan kepentingan orang bukan </w:t>
      </w:r>
      <w:r w:rsidR="00277684">
        <w:rPr>
          <w:rFonts w:ascii="Arial" w:hAnsi="Arial" w:cs="Arial"/>
          <w:sz w:val="28"/>
          <w:szCs w:val="28"/>
        </w:rPr>
        <w:t>Islam</w:t>
      </w:r>
      <w:r w:rsidR="00C01CD3">
        <w:rPr>
          <w:rFonts w:ascii="Arial" w:hAnsi="Arial" w:cs="Arial"/>
          <w:sz w:val="28"/>
          <w:szCs w:val="28"/>
        </w:rPr>
        <w:t xml:space="preserve"> sukar untuk diterima</w:t>
      </w:r>
      <w:r w:rsidR="00F0204F">
        <w:rPr>
          <w:rFonts w:ascii="Arial" w:hAnsi="Arial" w:cs="Arial"/>
          <w:sz w:val="28"/>
          <w:szCs w:val="28"/>
        </w:rPr>
        <w:t xml:space="preserve"> oleh orang-orang bukan Islam</w:t>
      </w:r>
      <w:r w:rsidR="00C01CD3">
        <w:rPr>
          <w:rFonts w:ascii="Arial" w:hAnsi="Arial" w:cs="Arial"/>
          <w:sz w:val="28"/>
          <w:szCs w:val="28"/>
        </w:rPr>
        <w:t>.</w:t>
      </w:r>
    </w:p>
    <w:p w14:paraId="016B6196" w14:textId="77777777" w:rsidR="002541F1" w:rsidRDefault="002541F1" w:rsidP="00C01CD3">
      <w:pPr>
        <w:spacing w:line="480" w:lineRule="auto"/>
        <w:jc w:val="both"/>
        <w:rPr>
          <w:rFonts w:ascii="Arial" w:hAnsi="Arial" w:cs="Arial"/>
          <w:sz w:val="28"/>
          <w:szCs w:val="28"/>
        </w:rPr>
      </w:pPr>
    </w:p>
    <w:p w14:paraId="652A564F" w14:textId="7C455BA3" w:rsidR="00C01CD3" w:rsidRDefault="00846B05" w:rsidP="00E726D0">
      <w:pPr>
        <w:spacing w:line="480" w:lineRule="auto"/>
        <w:jc w:val="both"/>
        <w:rPr>
          <w:rFonts w:ascii="Arial" w:hAnsi="Arial" w:cs="Arial"/>
          <w:sz w:val="28"/>
          <w:szCs w:val="28"/>
        </w:rPr>
      </w:pPr>
      <w:r>
        <w:rPr>
          <w:rFonts w:ascii="Arial" w:hAnsi="Arial" w:cs="Arial"/>
          <w:sz w:val="28"/>
          <w:szCs w:val="28"/>
        </w:rPr>
        <w:t>Dakwaan bahawa RUU Hadi</w:t>
      </w:r>
      <w:r w:rsidR="002541F1">
        <w:rPr>
          <w:rFonts w:ascii="Arial" w:hAnsi="Arial" w:cs="Arial"/>
          <w:sz w:val="28"/>
          <w:szCs w:val="28"/>
        </w:rPr>
        <w:t xml:space="preserve"> – Ke2 hanya melibatkan Semenanjung Malaysia sahaja kerana Sabah dan Sarawak tidak melaksanakan </w:t>
      </w:r>
      <w:r w:rsidR="002541F1" w:rsidRPr="00E44EA2">
        <w:rPr>
          <w:rFonts w:ascii="Arial" w:hAnsi="Arial" w:cs="Arial"/>
          <w:i/>
          <w:sz w:val="28"/>
          <w:szCs w:val="28"/>
        </w:rPr>
        <w:t>hudud</w:t>
      </w:r>
      <w:r w:rsidR="002541F1">
        <w:rPr>
          <w:rFonts w:ascii="Arial" w:hAnsi="Arial" w:cs="Arial"/>
          <w:sz w:val="28"/>
          <w:szCs w:val="28"/>
        </w:rPr>
        <w:t xml:space="preserve"> tidak dapat diterima kerana ia tidak mengambil kira fakta bahawa ratusan ribu orang Islam dari Sabah dan Sarawak yang tinggal, bekerja, belajar, atau melancung di Semen</w:t>
      </w:r>
      <w:r>
        <w:rPr>
          <w:rFonts w:ascii="Arial" w:hAnsi="Arial" w:cs="Arial"/>
          <w:sz w:val="28"/>
          <w:szCs w:val="28"/>
        </w:rPr>
        <w:t>anjung Malaysia.  Apabila RUU Hadi</w:t>
      </w:r>
      <w:r w:rsidR="002541F1">
        <w:rPr>
          <w:rFonts w:ascii="Arial" w:hAnsi="Arial" w:cs="Arial"/>
          <w:sz w:val="28"/>
          <w:szCs w:val="28"/>
        </w:rPr>
        <w:t xml:space="preserve"> – Ke2 ini diluluskan, mereka tidak akan terkecuali dari tiga hukuman </w:t>
      </w:r>
      <w:r w:rsidR="002541F1" w:rsidRPr="00E44EA2">
        <w:rPr>
          <w:rFonts w:ascii="Arial" w:hAnsi="Arial" w:cs="Arial"/>
          <w:i/>
          <w:sz w:val="28"/>
          <w:szCs w:val="28"/>
        </w:rPr>
        <w:t>hudud</w:t>
      </w:r>
      <w:r w:rsidR="002541F1">
        <w:rPr>
          <w:rFonts w:ascii="Arial" w:hAnsi="Arial" w:cs="Arial"/>
          <w:sz w:val="28"/>
          <w:szCs w:val="28"/>
        </w:rPr>
        <w:t xml:space="preserve"> di Kelantan ataupun di Terengganu atau hukuman maksimum 30 tahun penjara, denda RM100,000, dan 100 sebatan yang berkemungkinan diikuti di negeri-negeri lain di Semenanjung.</w:t>
      </w:r>
    </w:p>
    <w:p w14:paraId="4F5A281A" w14:textId="77777777" w:rsidR="00E726D0" w:rsidRDefault="00E726D0" w:rsidP="00E726D0">
      <w:pPr>
        <w:spacing w:line="480" w:lineRule="auto"/>
        <w:jc w:val="both"/>
        <w:rPr>
          <w:rFonts w:ascii="Arial" w:hAnsi="Arial" w:cs="Arial"/>
          <w:sz w:val="28"/>
          <w:szCs w:val="28"/>
        </w:rPr>
      </w:pPr>
    </w:p>
    <w:p w14:paraId="2B2B3D29" w14:textId="34D6069E" w:rsidR="00184E69" w:rsidRPr="00184E69" w:rsidRDefault="00184E69" w:rsidP="00E726D0">
      <w:pPr>
        <w:spacing w:line="480" w:lineRule="auto"/>
        <w:jc w:val="both"/>
        <w:rPr>
          <w:rFonts w:ascii="Arial" w:hAnsi="Arial" w:cs="Arial"/>
          <w:b/>
          <w:sz w:val="28"/>
          <w:szCs w:val="28"/>
        </w:rPr>
      </w:pPr>
      <w:r w:rsidRPr="00184E69">
        <w:rPr>
          <w:rFonts w:ascii="Arial" w:hAnsi="Arial" w:cs="Arial"/>
          <w:b/>
          <w:sz w:val="28"/>
          <w:szCs w:val="28"/>
        </w:rPr>
        <w:lastRenderedPageBreak/>
        <w:t>Penutup</w:t>
      </w:r>
    </w:p>
    <w:p w14:paraId="5900B7CF" w14:textId="0BD9651E" w:rsidR="00184E69" w:rsidRPr="00184E69" w:rsidRDefault="00184E69" w:rsidP="00184E69">
      <w:pPr>
        <w:spacing w:line="480" w:lineRule="auto"/>
        <w:jc w:val="both"/>
        <w:rPr>
          <w:rFonts w:ascii="Arial" w:hAnsi="Arial"/>
          <w:sz w:val="28"/>
          <w:szCs w:val="28"/>
        </w:rPr>
      </w:pPr>
      <w:r w:rsidRPr="00184E69">
        <w:rPr>
          <w:rFonts w:ascii="Arial" w:hAnsi="Arial"/>
          <w:sz w:val="28"/>
          <w:szCs w:val="28"/>
        </w:rPr>
        <w:t>Kerajaan</w:t>
      </w:r>
      <w:r w:rsidR="00C01CD3">
        <w:rPr>
          <w:rFonts w:ascii="Arial" w:hAnsi="Arial"/>
          <w:sz w:val="28"/>
          <w:szCs w:val="28"/>
        </w:rPr>
        <w:t>, baik Kerajaan Persekutuan mahupun Kerajaan Negeri</w:t>
      </w:r>
      <w:r w:rsidR="00A36E55">
        <w:rPr>
          <w:rFonts w:ascii="Arial" w:hAnsi="Arial"/>
          <w:sz w:val="28"/>
          <w:szCs w:val="28"/>
        </w:rPr>
        <w:t>,</w:t>
      </w:r>
      <w:r w:rsidRPr="00184E69">
        <w:rPr>
          <w:rFonts w:ascii="Arial" w:hAnsi="Arial"/>
          <w:sz w:val="28"/>
          <w:szCs w:val="28"/>
        </w:rPr>
        <w:t xml:space="preserve"> mempunyai kewajipan fidusiari dan moral terhadap rakyat untuk membina Malaysia supaya menjadi sebuah negara makmur dan bahagia. Apa yang lebih penting demi kehidupan dan kebahagiaan rakyat </w:t>
      </w:r>
      <w:r w:rsidR="00C40D37">
        <w:rPr>
          <w:rFonts w:ascii="Arial" w:hAnsi="Arial"/>
          <w:sz w:val="28"/>
          <w:szCs w:val="28"/>
        </w:rPr>
        <w:t xml:space="preserve">bukanlah </w:t>
      </w:r>
      <w:r w:rsidR="00C40D37" w:rsidRPr="00C40D37">
        <w:rPr>
          <w:rFonts w:ascii="Arial" w:hAnsi="Arial"/>
          <w:sz w:val="28"/>
          <w:szCs w:val="28"/>
        </w:rPr>
        <w:t>hu</w:t>
      </w:r>
      <w:r w:rsidR="005233A4" w:rsidRPr="00C40D37">
        <w:rPr>
          <w:rFonts w:ascii="Arial" w:hAnsi="Arial"/>
          <w:sz w:val="28"/>
          <w:szCs w:val="28"/>
        </w:rPr>
        <w:t>kum</w:t>
      </w:r>
      <w:r w:rsidR="005233A4">
        <w:rPr>
          <w:rFonts w:ascii="Arial" w:hAnsi="Arial"/>
          <w:sz w:val="28"/>
          <w:szCs w:val="28"/>
        </w:rPr>
        <w:t xml:space="preserve"> </w:t>
      </w:r>
      <w:r w:rsidR="005233A4" w:rsidRPr="00C40D37">
        <w:rPr>
          <w:rFonts w:ascii="Arial" w:hAnsi="Arial"/>
          <w:i/>
          <w:sz w:val="28"/>
          <w:szCs w:val="28"/>
        </w:rPr>
        <w:t>hudud</w:t>
      </w:r>
      <w:r w:rsidR="005233A4">
        <w:rPr>
          <w:rFonts w:ascii="Arial" w:hAnsi="Arial"/>
          <w:sz w:val="28"/>
          <w:szCs w:val="28"/>
        </w:rPr>
        <w:t xml:space="preserve"> tetapi</w:t>
      </w:r>
      <w:r w:rsidRPr="00184E69">
        <w:rPr>
          <w:rFonts w:ascii="Arial" w:hAnsi="Arial"/>
          <w:sz w:val="28"/>
          <w:szCs w:val="28"/>
        </w:rPr>
        <w:t xml:space="preserve"> pemerintahan yang baik</w:t>
      </w:r>
      <w:r w:rsidR="00CD78D9">
        <w:rPr>
          <w:rFonts w:ascii="Arial" w:hAnsi="Arial"/>
          <w:sz w:val="28"/>
          <w:szCs w:val="28"/>
        </w:rPr>
        <w:t>, adil</w:t>
      </w:r>
      <w:r w:rsidRPr="00184E69">
        <w:rPr>
          <w:rFonts w:ascii="Arial" w:hAnsi="Arial"/>
          <w:sz w:val="28"/>
          <w:szCs w:val="28"/>
        </w:rPr>
        <w:t xml:space="preserve"> </w:t>
      </w:r>
      <w:r w:rsidR="00C40D37">
        <w:rPr>
          <w:rFonts w:ascii="Arial" w:hAnsi="Arial"/>
          <w:sz w:val="28"/>
          <w:szCs w:val="28"/>
        </w:rPr>
        <w:t xml:space="preserve">dan bebas dari gejala rasuah; </w:t>
      </w:r>
      <w:r w:rsidRPr="00184E69">
        <w:rPr>
          <w:rFonts w:ascii="Arial" w:hAnsi="Arial"/>
          <w:sz w:val="28"/>
          <w:szCs w:val="28"/>
        </w:rPr>
        <w:t xml:space="preserve">serta wujudnya suasana aman damai dan stabil, dan semua rakyat berasa masa depan mereka terjamin. </w:t>
      </w:r>
    </w:p>
    <w:p w14:paraId="11C8A222" w14:textId="77777777" w:rsidR="00184E69" w:rsidRDefault="00184E69" w:rsidP="00E726D0">
      <w:pPr>
        <w:spacing w:line="480" w:lineRule="auto"/>
        <w:jc w:val="both"/>
        <w:rPr>
          <w:rFonts w:ascii="Arial" w:hAnsi="Arial" w:cs="Arial"/>
          <w:sz w:val="28"/>
          <w:szCs w:val="28"/>
        </w:rPr>
      </w:pPr>
    </w:p>
    <w:p w14:paraId="31064A7B" w14:textId="77777777" w:rsidR="00526451" w:rsidRDefault="00277684" w:rsidP="00E726D0">
      <w:pPr>
        <w:spacing w:line="480" w:lineRule="auto"/>
        <w:jc w:val="both"/>
        <w:rPr>
          <w:rFonts w:ascii="Arial" w:hAnsi="Arial" w:cs="Arial"/>
          <w:sz w:val="28"/>
          <w:szCs w:val="28"/>
        </w:rPr>
      </w:pPr>
      <w:r>
        <w:rPr>
          <w:rFonts w:ascii="Arial" w:hAnsi="Arial" w:cs="Arial"/>
          <w:sz w:val="28"/>
          <w:szCs w:val="28"/>
        </w:rPr>
        <w:t>Ajaran</w:t>
      </w:r>
      <w:r w:rsidR="00C40D37">
        <w:rPr>
          <w:rFonts w:ascii="Arial" w:hAnsi="Arial" w:cs="Arial"/>
          <w:sz w:val="28"/>
          <w:szCs w:val="28"/>
        </w:rPr>
        <w:t xml:space="preserve"> S</w:t>
      </w:r>
      <w:r w:rsidR="00E726D0">
        <w:rPr>
          <w:rFonts w:ascii="Arial" w:hAnsi="Arial" w:cs="Arial"/>
          <w:sz w:val="28"/>
          <w:szCs w:val="28"/>
        </w:rPr>
        <w:t xml:space="preserve">yariah </w:t>
      </w:r>
      <w:r w:rsidR="000827BC">
        <w:rPr>
          <w:rFonts w:ascii="Arial" w:hAnsi="Arial" w:cs="Arial"/>
          <w:sz w:val="28"/>
          <w:szCs w:val="28"/>
        </w:rPr>
        <w:t xml:space="preserve">yang </w:t>
      </w:r>
      <w:r w:rsidR="00490345">
        <w:rPr>
          <w:rFonts w:ascii="Arial" w:hAnsi="Arial" w:cs="Arial"/>
          <w:sz w:val="28"/>
          <w:szCs w:val="28"/>
        </w:rPr>
        <w:t>mengutamakan</w:t>
      </w:r>
      <w:r w:rsidR="00E726D0">
        <w:rPr>
          <w:rFonts w:ascii="Arial" w:hAnsi="Arial" w:cs="Arial"/>
          <w:sz w:val="28"/>
          <w:szCs w:val="28"/>
        </w:rPr>
        <w:t xml:space="preserve"> </w:t>
      </w:r>
      <w:r w:rsidR="000937F8">
        <w:rPr>
          <w:rFonts w:ascii="Arial" w:hAnsi="Arial" w:cs="Arial"/>
          <w:sz w:val="28"/>
          <w:szCs w:val="28"/>
        </w:rPr>
        <w:t xml:space="preserve">keadilan </w:t>
      </w:r>
      <w:r w:rsidR="00E726D0">
        <w:rPr>
          <w:rFonts w:ascii="Arial" w:hAnsi="Arial" w:cs="Arial"/>
          <w:sz w:val="28"/>
          <w:szCs w:val="28"/>
        </w:rPr>
        <w:t>dan kesejahteraan manusia</w:t>
      </w:r>
      <w:r w:rsidR="0057769D">
        <w:rPr>
          <w:rFonts w:ascii="Arial" w:hAnsi="Arial" w:cs="Arial"/>
          <w:sz w:val="28"/>
          <w:szCs w:val="28"/>
        </w:rPr>
        <w:t xml:space="preserve"> sepatutnya menjadi a</w:t>
      </w:r>
      <w:r w:rsidR="00E726D0">
        <w:rPr>
          <w:rFonts w:ascii="Arial" w:hAnsi="Arial" w:cs="Arial"/>
          <w:sz w:val="28"/>
          <w:szCs w:val="28"/>
        </w:rPr>
        <w:t xml:space="preserve">spirasi </w:t>
      </w:r>
      <w:r w:rsidR="00AA4F33">
        <w:rPr>
          <w:rFonts w:ascii="Arial" w:hAnsi="Arial" w:cs="Arial"/>
          <w:sz w:val="28"/>
          <w:szCs w:val="28"/>
        </w:rPr>
        <w:t xml:space="preserve">pemimpin dan </w:t>
      </w:r>
      <w:r w:rsidR="0057769D">
        <w:rPr>
          <w:rFonts w:ascii="Arial" w:hAnsi="Arial" w:cs="Arial"/>
          <w:sz w:val="28"/>
          <w:szCs w:val="28"/>
        </w:rPr>
        <w:t>umat Islam di Negara ini</w:t>
      </w:r>
      <w:r w:rsidR="00942DA1">
        <w:rPr>
          <w:rFonts w:ascii="Arial" w:hAnsi="Arial" w:cs="Arial"/>
          <w:sz w:val="28"/>
          <w:szCs w:val="28"/>
        </w:rPr>
        <w:t>. Janganlah kita</w:t>
      </w:r>
      <w:r w:rsidR="002541F1">
        <w:rPr>
          <w:rFonts w:ascii="Arial" w:hAnsi="Arial" w:cs="Arial"/>
          <w:sz w:val="28"/>
          <w:szCs w:val="28"/>
        </w:rPr>
        <w:t xml:space="preserve"> taksub</w:t>
      </w:r>
      <w:r w:rsidR="00E726D0">
        <w:rPr>
          <w:rFonts w:ascii="Arial" w:hAnsi="Arial" w:cs="Arial"/>
          <w:sz w:val="28"/>
          <w:szCs w:val="28"/>
        </w:rPr>
        <w:t xml:space="preserve"> </w:t>
      </w:r>
      <w:r w:rsidR="00942DA1">
        <w:rPr>
          <w:rFonts w:ascii="Arial" w:hAnsi="Arial" w:cs="Arial"/>
          <w:sz w:val="28"/>
          <w:szCs w:val="28"/>
        </w:rPr>
        <w:t xml:space="preserve">dengan </w:t>
      </w:r>
      <w:r w:rsidR="000827BC">
        <w:rPr>
          <w:rFonts w:ascii="Arial" w:hAnsi="Arial" w:cs="Arial"/>
          <w:sz w:val="28"/>
          <w:szCs w:val="28"/>
        </w:rPr>
        <w:t xml:space="preserve">usaha </w:t>
      </w:r>
      <w:r w:rsidR="00E726D0">
        <w:rPr>
          <w:rFonts w:ascii="Arial" w:hAnsi="Arial" w:cs="Arial"/>
          <w:sz w:val="28"/>
          <w:szCs w:val="28"/>
        </w:rPr>
        <w:t>untuk me</w:t>
      </w:r>
      <w:r w:rsidR="00490345">
        <w:rPr>
          <w:rFonts w:ascii="Arial" w:hAnsi="Arial" w:cs="Arial"/>
          <w:sz w:val="28"/>
          <w:szCs w:val="28"/>
        </w:rPr>
        <w:t>mperkenalkan hukuman-hukuman berat</w:t>
      </w:r>
      <w:r w:rsidR="008028CE">
        <w:rPr>
          <w:rFonts w:ascii="Arial" w:hAnsi="Arial" w:cs="Arial"/>
          <w:sz w:val="28"/>
          <w:szCs w:val="28"/>
        </w:rPr>
        <w:t xml:space="preserve"> tanpa mengambil kira keadaan</w:t>
      </w:r>
      <w:r w:rsidR="002541F1">
        <w:rPr>
          <w:rFonts w:ascii="Arial" w:hAnsi="Arial" w:cs="Arial"/>
          <w:sz w:val="28"/>
          <w:szCs w:val="28"/>
        </w:rPr>
        <w:t xml:space="preserve"> zaman sekarang</w:t>
      </w:r>
      <w:r w:rsidR="009E4292">
        <w:rPr>
          <w:rFonts w:ascii="Arial" w:hAnsi="Arial" w:cs="Arial"/>
          <w:sz w:val="28"/>
          <w:szCs w:val="28"/>
        </w:rPr>
        <w:t>.</w:t>
      </w:r>
      <w:r w:rsidR="00E726D0">
        <w:rPr>
          <w:rFonts w:ascii="Arial" w:hAnsi="Arial" w:cs="Arial"/>
          <w:sz w:val="28"/>
          <w:szCs w:val="28"/>
        </w:rPr>
        <w:t xml:space="preserve"> </w:t>
      </w:r>
    </w:p>
    <w:p w14:paraId="6F592F89" w14:textId="77777777" w:rsidR="00526451" w:rsidRDefault="00526451" w:rsidP="00E726D0">
      <w:pPr>
        <w:spacing w:line="480" w:lineRule="auto"/>
        <w:jc w:val="both"/>
        <w:rPr>
          <w:rFonts w:ascii="Arial" w:hAnsi="Arial" w:cs="Arial"/>
          <w:sz w:val="28"/>
          <w:szCs w:val="28"/>
        </w:rPr>
      </w:pPr>
    </w:p>
    <w:p w14:paraId="16C0B521" w14:textId="596413D1" w:rsidR="009E4292" w:rsidRDefault="00E726D0" w:rsidP="00E726D0">
      <w:pPr>
        <w:spacing w:line="480" w:lineRule="auto"/>
        <w:jc w:val="both"/>
        <w:rPr>
          <w:rFonts w:ascii="Arial" w:hAnsi="Arial" w:cs="Arial"/>
          <w:sz w:val="28"/>
          <w:szCs w:val="28"/>
        </w:rPr>
      </w:pPr>
      <w:r>
        <w:rPr>
          <w:rFonts w:ascii="Arial" w:hAnsi="Arial" w:cs="Arial"/>
          <w:sz w:val="28"/>
          <w:szCs w:val="28"/>
        </w:rPr>
        <w:t>Mahkamah S</w:t>
      </w:r>
      <w:r w:rsidR="00CD78D9">
        <w:rPr>
          <w:rFonts w:ascii="Arial" w:hAnsi="Arial" w:cs="Arial"/>
          <w:sz w:val="28"/>
          <w:szCs w:val="28"/>
        </w:rPr>
        <w:t>yariah boleh dan patut diperkasa</w:t>
      </w:r>
      <w:r>
        <w:rPr>
          <w:rFonts w:ascii="Arial" w:hAnsi="Arial" w:cs="Arial"/>
          <w:sz w:val="28"/>
          <w:szCs w:val="28"/>
        </w:rPr>
        <w:t xml:space="preserve">kan dalam banyak aspek, </w:t>
      </w:r>
      <w:r w:rsidR="00AA4F33">
        <w:rPr>
          <w:rFonts w:ascii="Arial" w:hAnsi="Arial" w:cs="Arial"/>
          <w:sz w:val="28"/>
          <w:szCs w:val="28"/>
        </w:rPr>
        <w:t xml:space="preserve">misalnya, </w:t>
      </w:r>
      <w:r>
        <w:rPr>
          <w:rFonts w:ascii="Arial" w:hAnsi="Arial" w:cs="Arial"/>
          <w:sz w:val="28"/>
          <w:szCs w:val="28"/>
        </w:rPr>
        <w:t xml:space="preserve">dari </w:t>
      </w:r>
      <w:r w:rsidR="0057769D">
        <w:rPr>
          <w:rFonts w:ascii="Arial" w:hAnsi="Arial" w:cs="Arial"/>
          <w:sz w:val="28"/>
          <w:szCs w:val="28"/>
        </w:rPr>
        <w:t xml:space="preserve">aspek kecekapan, aspek kecukupan </w:t>
      </w:r>
      <w:r w:rsidR="000937F8">
        <w:rPr>
          <w:rFonts w:ascii="Arial" w:hAnsi="Arial" w:cs="Arial"/>
          <w:sz w:val="28"/>
          <w:szCs w:val="28"/>
        </w:rPr>
        <w:t xml:space="preserve">serta kemahiran </w:t>
      </w:r>
      <w:r w:rsidR="0057769D">
        <w:rPr>
          <w:rFonts w:ascii="Arial" w:hAnsi="Arial" w:cs="Arial"/>
          <w:sz w:val="28"/>
          <w:szCs w:val="28"/>
        </w:rPr>
        <w:t>pegawai dan kakitangan</w:t>
      </w:r>
      <w:r>
        <w:rPr>
          <w:rFonts w:ascii="Arial" w:hAnsi="Arial" w:cs="Arial"/>
          <w:sz w:val="28"/>
          <w:szCs w:val="28"/>
        </w:rPr>
        <w:t xml:space="preserve"> ke </w:t>
      </w:r>
      <w:r w:rsidR="000937F8">
        <w:rPr>
          <w:rFonts w:ascii="Arial" w:hAnsi="Arial" w:cs="Arial"/>
          <w:sz w:val="28"/>
          <w:szCs w:val="28"/>
        </w:rPr>
        <w:t xml:space="preserve">aspek </w:t>
      </w:r>
      <w:r>
        <w:rPr>
          <w:rFonts w:ascii="Arial" w:hAnsi="Arial" w:cs="Arial"/>
          <w:sz w:val="28"/>
          <w:szCs w:val="28"/>
        </w:rPr>
        <w:t>proses pengadilan</w:t>
      </w:r>
      <w:r w:rsidR="009E4292">
        <w:rPr>
          <w:rFonts w:ascii="Arial" w:hAnsi="Arial" w:cs="Arial"/>
          <w:sz w:val="28"/>
          <w:szCs w:val="28"/>
        </w:rPr>
        <w:t>,</w:t>
      </w:r>
      <w:r>
        <w:rPr>
          <w:rFonts w:ascii="Arial" w:hAnsi="Arial" w:cs="Arial"/>
          <w:sz w:val="28"/>
          <w:szCs w:val="28"/>
        </w:rPr>
        <w:t xml:space="preserve"> sehinggalah ke </w:t>
      </w:r>
      <w:r w:rsidR="0057769D">
        <w:rPr>
          <w:rFonts w:ascii="Arial" w:hAnsi="Arial" w:cs="Arial"/>
          <w:sz w:val="28"/>
          <w:szCs w:val="28"/>
        </w:rPr>
        <w:t xml:space="preserve">aspek </w:t>
      </w:r>
      <w:r w:rsidR="00491E4C">
        <w:rPr>
          <w:rFonts w:ascii="Arial" w:hAnsi="Arial" w:cs="Arial"/>
          <w:sz w:val="28"/>
          <w:szCs w:val="28"/>
        </w:rPr>
        <w:t>penguatkuasaan keputusannya.</w:t>
      </w:r>
      <w:r w:rsidR="00AA4F33">
        <w:rPr>
          <w:rFonts w:ascii="Arial" w:hAnsi="Arial" w:cs="Arial"/>
          <w:sz w:val="28"/>
          <w:szCs w:val="28"/>
        </w:rPr>
        <w:t xml:space="preserve"> </w:t>
      </w:r>
    </w:p>
    <w:p w14:paraId="3BAA23C6" w14:textId="77777777" w:rsidR="009E4292" w:rsidRDefault="009E4292" w:rsidP="00E726D0">
      <w:pPr>
        <w:spacing w:line="480" w:lineRule="auto"/>
        <w:jc w:val="both"/>
        <w:rPr>
          <w:rFonts w:ascii="Arial" w:hAnsi="Arial" w:cs="Arial"/>
          <w:sz w:val="28"/>
          <w:szCs w:val="28"/>
        </w:rPr>
      </w:pPr>
    </w:p>
    <w:p w14:paraId="315EEE4C" w14:textId="1270A3AA" w:rsidR="00226214" w:rsidRDefault="00F0204F" w:rsidP="00E726D0">
      <w:pPr>
        <w:spacing w:line="480" w:lineRule="auto"/>
        <w:jc w:val="both"/>
        <w:rPr>
          <w:rFonts w:ascii="Arial" w:hAnsi="Arial" w:cs="Arial"/>
          <w:sz w:val="28"/>
          <w:szCs w:val="28"/>
        </w:rPr>
      </w:pPr>
      <w:r>
        <w:rPr>
          <w:rFonts w:ascii="Arial" w:hAnsi="Arial" w:cs="Arial"/>
          <w:sz w:val="28"/>
          <w:szCs w:val="28"/>
        </w:rPr>
        <w:lastRenderedPageBreak/>
        <w:t>Undang</w:t>
      </w:r>
      <w:r w:rsidR="000C28C2">
        <w:rPr>
          <w:rFonts w:ascii="Arial" w:hAnsi="Arial" w:cs="Arial"/>
          <w:sz w:val="28"/>
          <w:szCs w:val="28"/>
        </w:rPr>
        <w:t>-undang diskriminasi dan melanggar hak asa</w:t>
      </w:r>
      <w:r w:rsidR="000937F8">
        <w:rPr>
          <w:rFonts w:ascii="Arial" w:hAnsi="Arial" w:cs="Arial"/>
          <w:sz w:val="28"/>
          <w:szCs w:val="28"/>
        </w:rPr>
        <w:t>s</w:t>
      </w:r>
      <w:r w:rsidR="000C28C2">
        <w:rPr>
          <w:rFonts w:ascii="Arial" w:hAnsi="Arial" w:cs="Arial"/>
          <w:sz w:val="28"/>
          <w:szCs w:val="28"/>
        </w:rPr>
        <w:t>i manusia</w:t>
      </w:r>
      <w:r>
        <w:rPr>
          <w:rFonts w:ascii="Arial" w:hAnsi="Arial" w:cs="Arial"/>
          <w:sz w:val="28"/>
          <w:szCs w:val="28"/>
        </w:rPr>
        <w:t xml:space="preserve"> seperti sek</w:t>
      </w:r>
      <w:r w:rsidR="00E32BCF">
        <w:rPr>
          <w:rFonts w:ascii="Arial" w:hAnsi="Arial" w:cs="Arial"/>
          <w:sz w:val="28"/>
          <w:szCs w:val="28"/>
        </w:rPr>
        <w:t>syen</w:t>
      </w:r>
      <w:r w:rsidR="000C28C2">
        <w:rPr>
          <w:rFonts w:ascii="Arial" w:hAnsi="Arial" w:cs="Arial"/>
          <w:sz w:val="28"/>
          <w:szCs w:val="28"/>
        </w:rPr>
        <w:t xml:space="preserve"> </w:t>
      </w:r>
      <w:r>
        <w:rPr>
          <w:rFonts w:ascii="Arial" w:hAnsi="Arial" w:cs="Arial"/>
          <w:sz w:val="28"/>
          <w:szCs w:val="28"/>
        </w:rPr>
        <w:t>66 Enakmen Jenaya</w:t>
      </w:r>
      <w:r w:rsidR="000C28C2">
        <w:rPr>
          <w:rFonts w:ascii="Arial" w:hAnsi="Arial" w:cs="Arial"/>
          <w:sz w:val="28"/>
          <w:szCs w:val="28"/>
        </w:rPr>
        <w:t>h</w:t>
      </w:r>
      <w:r>
        <w:rPr>
          <w:rFonts w:ascii="Arial" w:hAnsi="Arial" w:cs="Arial"/>
          <w:sz w:val="28"/>
          <w:szCs w:val="28"/>
        </w:rPr>
        <w:t xml:space="preserve"> Syariah Negeri Sembila</w:t>
      </w:r>
      <w:r w:rsidR="000C28C2">
        <w:rPr>
          <w:rFonts w:ascii="Arial" w:hAnsi="Arial" w:cs="Arial"/>
          <w:sz w:val="28"/>
          <w:szCs w:val="28"/>
        </w:rPr>
        <w:t>n</w:t>
      </w:r>
      <w:r>
        <w:rPr>
          <w:rFonts w:ascii="Arial" w:hAnsi="Arial" w:cs="Arial"/>
          <w:sz w:val="28"/>
          <w:szCs w:val="28"/>
        </w:rPr>
        <w:t xml:space="preserve"> yang melara</w:t>
      </w:r>
      <w:r w:rsidR="000C28C2">
        <w:rPr>
          <w:rFonts w:ascii="Arial" w:hAnsi="Arial" w:cs="Arial"/>
          <w:sz w:val="28"/>
          <w:szCs w:val="28"/>
        </w:rPr>
        <w:t xml:space="preserve">ng transgender memakai pakaian yang sesuai dengan jiwanya sebagai seorang perempuan mestilah dihapuskan. </w:t>
      </w:r>
      <w:r w:rsidR="000827BC">
        <w:rPr>
          <w:rFonts w:ascii="Arial" w:hAnsi="Arial" w:cs="Arial"/>
          <w:sz w:val="28"/>
          <w:szCs w:val="28"/>
        </w:rPr>
        <w:t>Keputusan Mahkam</w:t>
      </w:r>
      <w:r w:rsidR="00526451">
        <w:rPr>
          <w:rFonts w:ascii="Arial" w:hAnsi="Arial" w:cs="Arial"/>
          <w:sz w:val="28"/>
          <w:szCs w:val="28"/>
        </w:rPr>
        <w:t>ah Persekutuan dalam tahun 2015</w:t>
      </w:r>
      <w:r w:rsidR="000827BC">
        <w:rPr>
          <w:rFonts w:ascii="Arial" w:hAnsi="Arial" w:cs="Arial"/>
          <w:sz w:val="28"/>
          <w:szCs w:val="28"/>
        </w:rPr>
        <w:t xml:space="preserve"> </w:t>
      </w:r>
      <w:r w:rsidR="002B0852">
        <w:rPr>
          <w:rFonts w:ascii="Arial" w:hAnsi="Arial" w:cs="Arial"/>
          <w:sz w:val="28"/>
          <w:szCs w:val="28"/>
        </w:rPr>
        <w:t xml:space="preserve">dalam kes </w:t>
      </w:r>
      <w:r w:rsidR="002B0852" w:rsidRPr="002B0852">
        <w:rPr>
          <w:rFonts w:ascii="Arial" w:hAnsi="Arial" w:cs="Arial"/>
          <w:b/>
          <w:i/>
          <w:sz w:val="28"/>
          <w:szCs w:val="28"/>
        </w:rPr>
        <w:t>Mohamad Juzaili</w:t>
      </w:r>
      <w:r w:rsidR="002B0852">
        <w:rPr>
          <w:rFonts w:ascii="Arial" w:hAnsi="Arial" w:cs="Arial"/>
          <w:sz w:val="28"/>
          <w:szCs w:val="28"/>
        </w:rPr>
        <w:t xml:space="preserve"> </w:t>
      </w:r>
      <w:r w:rsidR="000827BC">
        <w:rPr>
          <w:rFonts w:ascii="Arial" w:hAnsi="Arial" w:cs="Arial"/>
          <w:sz w:val="28"/>
          <w:szCs w:val="28"/>
        </w:rPr>
        <w:t xml:space="preserve">yang mengenepikan </w:t>
      </w:r>
      <w:r w:rsidR="002B0852">
        <w:rPr>
          <w:rFonts w:ascii="Arial" w:hAnsi="Arial" w:cs="Arial"/>
          <w:sz w:val="28"/>
          <w:szCs w:val="28"/>
        </w:rPr>
        <w:t xml:space="preserve">atas sebab ‘teknikal’ </w:t>
      </w:r>
      <w:r w:rsidR="000827BC">
        <w:rPr>
          <w:rFonts w:ascii="Arial" w:hAnsi="Arial" w:cs="Arial"/>
          <w:sz w:val="28"/>
          <w:szCs w:val="28"/>
        </w:rPr>
        <w:t>keputusan Mahkamah Rayuan yang me</w:t>
      </w:r>
      <w:r w:rsidR="002B0852">
        <w:rPr>
          <w:rFonts w:ascii="Arial" w:hAnsi="Arial" w:cs="Arial"/>
          <w:sz w:val="28"/>
          <w:szCs w:val="28"/>
        </w:rPr>
        <w:t>mpertahankan</w:t>
      </w:r>
      <w:r w:rsidR="000827BC">
        <w:rPr>
          <w:rFonts w:ascii="Arial" w:hAnsi="Arial" w:cs="Arial"/>
          <w:sz w:val="28"/>
          <w:szCs w:val="28"/>
        </w:rPr>
        <w:t xml:space="preserve"> hak asasi 3 orang transgender di Negeri Sembilan untuk memakai pakaian wanita, amatlah dikesali</w:t>
      </w:r>
      <w:r w:rsidR="002B0852">
        <w:rPr>
          <w:rFonts w:ascii="Arial" w:hAnsi="Arial" w:cs="Arial"/>
          <w:sz w:val="28"/>
          <w:szCs w:val="28"/>
        </w:rPr>
        <w:t xml:space="preserve">, kerana pada pendapat saya keputusan Mahkamah Persekutuan itu adalah bertentangan dengan keputusan-keputusan Mahkamah </w:t>
      </w:r>
      <w:r w:rsidR="008B50F8">
        <w:rPr>
          <w:rFonts w:ascii="Arial" w:hAnsi="Arial" w:cs="Arial"/>
          <w:sz w:val="28"/>
          <w:szCs w:val="28"/>
        </w:rPr>
        <w:t xml:space="preserve">Agung </w:t>
      </w:r>
      <w:r w:rsidR="002B0852">
        <w:rPr>
          <w:rFonts w:ascii="Arial" w:hAnsi="Arial" w:cs="Arial"/>
          <w:sz w:val="28"/>
          <w:szCs w:val="28"/>
        </w:rPr>
        <w:t xml:space="preserve">terdahulu seperti kes </w:t>
      </w:r>
      <w:r w:rsidR="002B0852" w:rsidRPr="002B0852">
        <w:rPr>
          <w:rFonts w:ascii="Arial" w:hAnsi="Arial" w:cs="Arial"/>
          <w:b/>
          <w:i/>
          <w:sz w:val="28"/>
          <w:szCs w:val="28"/>
        </w:rPr>
        <w:t>Nordin Salleh</w:t>
      </w:r>
      <w:r w:rsidR="002B0852">
        <w:rPr>
          <w:rFonts w:ascii="Arial" w:hAnsi="Arial" w:cs="Arial"/>
          <w:sz w:val="28"/>
          <w:szCs w:val="28"/>
        </w:rPr>
        <w:t xml:space="preserve"> dan kes </w:t>
      </w:r>
      <w:r w:rsidR="002B0852" w:rsidRPr="002B0852">
        <w:rPr>
          <w:rFonts w:ascii="Arial" w:hAnsi="Arial" w:cs="Arial"/>
          <w:b/>
          <w:i/>
          <w:sz w:val="28"/>
          <w:szCs w:val="28"/>
        </w:rPr>
        <w:t>Ah T</w:t>
      </w:r>
      <w:r w:rsidR="003B376E">
        <w:rPr>
          <w:rFonts w:ascii="Arial" w:hAnsi="Arial" w:cs="Arial"/>
          <w:b/>
          <w:i/>
          <w:sz w:val="28"/>
          <w:szCs w:val="28"/>
        </w:rPr>
        <w:t>h</w:t>
      </w:r>
      <w:r w:rsidR="002B0852" w:rsidRPr="002B0852">
        <w:rPr>
          <w:rFonts w:ascii="Arial" w:hAnsi="Arial" w:cs="Arial"/>
          <w:b/>
          <w:i/>
          <w:sz w:val="28"/>
          <w:szCs w:val="28"/>
        </w:rPr>
        <w:t>ian</w:t>
      </w:r>
      <w:r w:rsidR="002B0852">
        <w:rPr>
          <w:rFonts w:ascii="Arial" w:hAnsi="Arial" w:cs="Arial"/>
          <w:sz w:val="28"/>
          <w:szCs w:val="28"/>
        </w:rPr>
        <w:t>.</w:t>
      </w:r>
      <w:r w:rsidR="000827BC">
        <w:rPr>
          <w:rFonts w:ascii="Arial" w:hAnsi="Arial" w:cs="Arial"/>
          <w:sz w:val="28"/>
          <w:szCs w:val="28"/>
        </w:rPr>
        <w:t xml:space="preserve"> </w:t>
      </w:r>
      <w:r w:rsidR="003B376E">
        <w:rPr>
          <w:rFonts w:ascii="Arial" w:hAnsi="Arial" w:cs="Arial"/>
          <w:sz w:val="28"/>
          <w:szCs w:val="28"/>
        </w:rPr>
        <w:t xml:space="preserve">Dalam kes </w:t>
      </w:r>
      <w:r w:rsidR="003B376E" w:rsidRPr="0044378D">
        <w:rPr>
          <w:rFonts w:ascii="Arial" w:hAnsi="Arial" w:cs="Arial"/>
          <w:b/>
          <w:i/>
          <w:sz w:val="28"/>
          <w:szCs w:val="28"/>
        </w:rPr>
        <w:t>Mohamad Juzaili</w:t>
      </w:r>
      <w:r w:rsidR="003B376E">
        <w:rPr>
          <w:rFonts w:ascii="Arial" w:hAnsi="Arial" w:cs="Arial"/>
          <w:sz w:val="28"/>
          <w:szCs w:val="28"/>
        </w:rPr>
        <w:t xml:space="preserve"> Mahkamah Persekutuan telah memutuskan bahawa hanya Mahkamah Persekutuan </w:t>
      </w:r>
      <w:r w:rsidR="0033579E">
        <w:rPr>
          <w:rFonts w:ascii="Arial" w:hAnsi="Arial" w:cs="Arial"/>
          <w:sz w:val="28"/>
          <w:szCs w:val="28"/>
        </w:rPr>
        <w:t xml:space="preserve">sahaja yang </w:t>
      </w:r>
      <w:r w:rsidR="003B376E">
        <w:rPr>
          <w:rFonts w:ascii="Arial" w:hAnsi="Arial" w:cs="Arial"/>
          <w:sz w:val="28"/>
          <w:szCs w:val="28"/>
        </w:rPr>
        <w:t>boleh mengisytiharkan sama</w:t>
      </w:r>
      <w:r w:rsidR="0044378D">
        <w:rPr>
          <w:rFonts w:ascii="Arial" w:hAnsi="Arial" w:cs="Arial"/>
          <w:sz w:val="28"/>
          <w:szCs w:val="28"/>
        </w:rPr>
        <w:t xml:space="preserve"> ada sesuatu perundangan </w:t>
      </w:r>
      <w:r w:rsidR="003B376E">
        <w:rPr>
          <w:rFonts w:ascii="Arial" w:hAnsi="Arial" w:cs="Arial"/>
          <w:sz w:val="28"/>
          <w:szCs w:val="28"/>
        </w:rPr>
        <w:t xml:space="preserve">itu adalah bertentangan dengan Perlembagaan Persekutuan atau tidak. Tetapi </w:t>
      </w:r>
      <w:r w:rsidR="008B50F8">
        <w:rPr>
          <w:rFonts w:ascii="Arial" w:hAnsi="Arial" w:cs="Arial"/>
          <w:sz w:val="28"/>
          <w:szCs w:val="28"/>
        </w:rPr>
        <w:t xml:space="preserve">Mahkamah Agung di </w:t>
      </w:r>
      <w:r w:rsidR="0033579E">
        <w:rPr>
          <w:rFonts w:ascii="Arial" w:hAnsi="Arial" w:cs="Arial"/>
          <w:sz w:val="28"/>
          <w:szCs w:val="28"/>
        </w:rPr>
        <w:t>d</w:t>
      </w:r>
      <w:r w:rsidR="008B50F8">
        <w:rPr>
          <w:rFonts w:ascii="Arial" w:hAnsi="Arial" w:cs="Arial"/>
          <w:sz w:val="28"/>
          <w:szCs w:val="28"/>
        </w:rPr>
        <w:t xml:space="preserve">alam </w:t>
      </w:r>
      <w:r w:rsidR="003B376E">
        <w:rPr>
          <w:rFonts w:ascii="Arial" w:hAnsi="Arial" w:cs="Arial"/>
          <w:sz w:val="28"/>
          <w:szCs w:val="28"/>
        </w:rPr>
        <w:t xml:space="preserve">kes </w:t>
      </w:r>
      <w:r w:rsidR="003B376E" w:rsidRPr="0044378D">
        <w:rPr>
          <w:rFonts w:ascii="Arial" w:hAnsi="Arial" w:cs="Arial"/>
          <w:b/>
          <w:i/>
          <w:sz w:val="28"/>
          <w:szCs w:val="28"/>
        </w:rPr>
        <w:t>Ah Thian</w:t>
      </w:r>
      <w:r w:rsidR="003B376E">
        <w:rPr>
          <w:rFonts w:ascii="Arial" w:hAnsi="Arial" w:cs="Arial"/>
          <w:sz w:val="28"/>
          <w:szCs w:val="28"/>
        </w:rPr>
        <w:t xml:space="preserve"> dan Kes </w:t>
      </w:r>
      <w:r w:rsidR="003B376E" w:rsidRPr="0044378D">
        <w:rPr>
          <w:rFonts w:ascii="Arial" w:hAnsi="Arial" w:cs="Arial"/>
          <w:b/>
          <w:i/>
          <w:sz w:val="28"/>
          <w:szCs w:val="28"/>
        </w:rPr>
        <w:t>Nordin Salleh</w:t>
      </w:r>
      <w:r w:rsidR="003B376E">
        <w:rPr>
          <w:rFonts w:ascii="Arial" w:hAnsi="Arial" w:cs="Arial"/>
          <w:sz w:val="28"/>
          <w:szCs w:val="28"/>
        </w:rPr>
        <w:t xml:space="preserve"> </w:t>
      </w:r>
      <w:r w:rsidR="0044378D">
        <w:rPr>
          <w:rFonts w:ascii="Arial" w:hAnsi="Arial" w:cs="Arial"/>
          <w:sz w:val="28"/>
          <w:szCs w:val="28"/>
        </w:rPr>
        <w:t xml:space="preserve">sebelum ini </w:t>
      </w:r>
      <w:r w:rsidR="003B376E">
        <w:rPr>
          <w:rFonts w:ascii="Arial" w:hAnsi="Arial" w:cs="Arial"/>
          <w:sz w:val="28"/>
          <w:szCs w:val="28"/>
        </w:rPr>
        <w:t xml:space="preserve">telah memutuskan </w:t>
      </w:r>
      <w:r w:rsidR="0044378D">
        <w:rPr>
          <w:rFonts w:ascii="Arial" w:hAnsi="Arial" w:cs="Arial"/>
          <w:sz w:val="28"/>
          <w:szCs w:val="28"/>
        </w:rPr>
        <w:t xml:space="preserve">dengan betulnya </w:t>
      </w:r>
      <w:r w:rsidR="008B50F8">
        <w:rPr>
          <w:rFonts w:ascii="Arial" w:hAnsi="Arial" w:cs="Arial"/>
          <w:sz w:val="28"/>
          <w:szCs w:val="28"/>
        </w:rPr>
        <w:t xml:space="preserve">bahawa isu sama ada sesuatu perundangan itu </w:t>
      </w:r>
      <w:r w:rsidR="003B376E">
        <w:rPr>
          <w:rFonts w:ascii="Arial" w:hAnsi="Arial" w:cs="Arial"/>
          <w:sz w:val="28"/>
          <w:szCs w:val="28"/>
        </w:rPr>
        <w:t xml:space="preserve">melanggar Perlembagaan </w:t>
      </w:r>
      <w:r w:rsidR="008B50F8">
        <w:rPr>
          <w:rFonts w:ascii="Arial" w:hAnsi="Arial" w:cs="Arial"/>
          <w:sz w:val="28"/>
          <w:szCs w:val="28"/>
        </w:rPr>
        <w:t xml:space="preserve">atau tidak boleh didengar </w:t>
      </w:r>
      <w:r w:rsidR="003B376E">
        <w:rPr>
          <w:rFonts w:ascii="Arial" w:hAnsi="Arial" w:cs="Arial"/>
          <w:sz w:val="28"/>
          <w:szCs w:val="28"/>
        </w:rPr>
        <w:t>oleh mana-mana Mahkamah tidak kira sama ada Mahkamah Tinggi, atau Mahkamah Rayuan atau Mahkamah Persekutuan.</w:t>
      </w:r>
      <w:r w:rsidR="00226214">
        <w:rPr>
          <w:rFonts w:ascii="Arial" w:hAnsi="Arial" w:cs="Arial"/>
          <w:sz w:val="28"/>
          <w:szCs w:val="28"/>
        </w:rPr>
        <w:t xml:space="preserve"> Penghakiman </w:t>
      </w:r>
      <w:r w:rsidR="00226214">
        <w:rPr>
          <w:rFonts w:ascii="Arial" w:hAnsi="Arial" w:cs="Arial"/>
          <w:sz w:val="28"/>
          <w:szCs w:val="28"/>
        </w:rPr>
        <w:lastRenderedPageBreak/>
        <w:t xml:space="preserve">Mahkamah Rayuan </w:t>
      </w:r>
      <w:r w:rsidR="008B50F8">
        <w:rPr>
          <w:rFonts w:ascii="Arial" w:hAnsi="Arial" w:cs="Arial"/>
          <w:sz w:val="28"/>
          <w:szCs w:val="28"/>
        </w:rPr>
        <w:t xml:space="preserve">yang dipengerusikan oleh saya </w:t>
      </w:r>
      <w:r w:rsidR="00F5594B">
        <w:rPr>
          <w:rFonts w:ascii="Arial" w:hAnsi="Arial" w:cs="Arial"/>
          <w:sz w:val="28"/>
          <w:szCs w:val="28"/>
        </w:rPr>
        <w:t xml:space="preserve">dalam kes Mohamad Juzaili </w:t>
      </w:r>
      <w:r w:rsidR="00226214">
        <w:rPr>
          <w:rFonts w:ascii="Arial" w:hAnsi="Arial" w:cs="Arial"/>
          <w:sz w:val="28"/>
          <w:szCs w:val="28"/>
        </w:rPr>
        <w:t>adalah konsisten dengan penghaki</w:t>
      </w:r>
      <w:r w:rsidR="008B50F8">
        <w:rPr>
          <w:rFonts w:ascii="Arial" w:hAnsi="Arial" w:cs="Arial"/>
          <w:sz w:val="28"/>
          <w:szCs w:val="28"/>
        </w:rPr>
        <w:t>m</w:t>
      </w:r>
      <w:r w:rsidR="00226214">
        <w:rPr>
          <w:rFonts w:ascii="Arial" w:hAnsi="Arial" w:cs="Arial"/>
          <w:sz w:val="28"/>
          <w:szCs w:val="28"/>
        </w:rPr>
        <w:t xml:space="preserve">an </w:t>
      </w:r>
      <w:r w:rsidR="008B50F8">
        <w:rPr>
          <w:rFonts w:ascii="Arial" w:hAnsi="Arial" w:cs="Arial"/>
          <w:sz w:val="28"/>
          <w:szCs w:val="28"/>
        </w:rPr>
        <w:t xml:space="preserve">Mahkamah </w:t>
      </w:r>
      <w:r w:rsidR="00226214">
        <w:rPr>
          <w:rFonts w:ascii="Arial" w:hAnsi="Arial" w:cs="Arial"/>
          <w:sz w:val="28"/>
          <w:szCs w:val="28"/>
        </w:rPr>
        <w:t>Agung di dalam ke</w:t>
      </w:r>
      <w:r w:rsidR="008B50F8">
        <w:rPr>
          <w:rFonts w:ascii="Arial" w:hAnsi="Arial" w:cs="Arial"/>
          <w:sz w:val="28"/>
          <w:szCs w:val="28"/>
        </w:rPr>
        <w:t>s</w:t>
      </w:r>
      <w:r w:rsidR="00226214">
        <w:rPr>
          <w:rFonts w:ascii="Arial" w:hAnsi="Arial" w:cs="Arial"/>
          <w:sz w:val="28"/>
          <w:szCs w:val="28"/>
        </w:rPr>
        <w:t xml:space="preserve"> </w:t>
      </w:r>
      <w:r w:rsidR="00226214" w:rsidRPr="008B50F8">
        <w:rPr>
          <w:rFonts w:ascii="Arial" w:hAnsi="Arial" w:cs="Arial"/>
          <w:b/>
          <w:i/>
          <w:sz w:val="28"/>
          <w:szCs w:val="28"/>
        </w:rPr>
        <w:t>Ah Thian</w:t>
      </w:r>
      <w:r w:rsidR="00226214">
        <w:rPr>
          <w:rFonts w:ascii="Arial" w:hAnsi="Arial" w:cs="Arial"/>
          <w:sz w:val="28"/>
          <w:szCs w:val="28"/>
        </w:rPr>
        <w:t xml:space="preserve"> dan kes </w:t>
      </w:r>
      <w:r w:rsidR="00226214" w:rsidRPr="008B50F8">
        <w:rPr>
          <w:rFonts w:ascii="Arial" w:hAnsi="Arial" w:cs="Arial"/>
          <w:b/>
          <w:i/>
          <w:sz w:val="28"/>
          <w:szCs w:val="28"/>
        </w:rPr>
        <w:t>Nordin Salleh</w:t>
      </w:r>
      <w:r w:rsidR="00226214">
        <w:rPr>
          <w:rFonts w:ascii="Arial" w:hAnsi="Arial" w:cs="Arial"/>
          <w:sz w:val="28"/>
          <w:szCs w:val="28"/>
        </w:rPr>
        <w:t>.</w:t>
      </w:r>
    </w:p>
    <w:p w14:paraId="7BFF3203" w14:textId="77777777" w:rsidR="000827BC" w:rsidRDefault="000827BC" w:rsidP="00E726D0">
      <w:pPr>
        <w:spacing w:line="480" w:lineRule="auto"/>
        <w:jc w:val="both"/>
        <w:rPr>
          <w:rFonts w:ascii="Arial" w:hAnsi="Arial" w:cs="Arial"/>
          <w:sz w:val="28"/>
          <w:szCs w:val="28"/>
        </w:rPr>
      </w:pPr>
    </w:p>
    <w:p w14:paraId="50C141BD" w14:textId="55821F7F" w:rsidR="00E726D0" w:rsidRDefault="000C28C2" w:rsidP="00E726D0">
      <w:pPr>
        <w:spacing w:line="480" w:lineRule="auto"/>
        <w:jc w:val="both"/>
        <w:rPr>
          <w:rFonts w:ascii="Arial" w:hAnsi="Arial" w:cs="Arial"/>
          <w:sz w:val="28"/>
          <w:szCs w:val="28"/>
        </w:rPr>
      </w:pPr>
      <w:r>
        <w:rPr>
          <w:rFonts w:ascii="Arial" w:hAnsi="Arial" w:cs="Arial"/>
          <w:sz w:val="28"/>
          <w:szCs w:val="28"/>
        </w:rPr>
        <w:t xml:space="preserve">Begitu juga </w:t>
      </w:r>
      <w:r w:rsidR="009E4292">
        <w:rPr>
          <w:rFonts w:ascii="Arial" w:hAnsi="Arial" w:cs="Arial"/>
          <w:sz w:val="28"/>
          <w:szCs w:val="28"/>
        </w:rPr>
        <w:t xml:space="preserve">kita mesti menimbang semula </w:t>
      </w:r>
      <w:r>
        <w:rPr>
          <w:rFonts w:ascii="Arial" w:hAnsi="Arial" w:cs="Arial"/>
          <w:sz w:val="28"/>
          <w:szCs w:val="28"/>
        </w:rPr>
        <w:t xml:space="preserve">undang-undang yang melarang rakyat Malaysia yang menganut agama Keristian dari </w:t>
      </w:r>
      <w:r w:rsidR="009E4292">
        <w:rPr>
          <w:rFonts w:ascii="Arial" w:hAnsi="Arial" w:cs="Arial"/>
          <w:sz w:val="28"/>
          <w:szCs w:val="28"/>
        </w:rPr>
        <w:t xml:space="preserve">menggunakan </w:t>
      </w:r>
      <w:r>
        <w:rPr>
          <w:rFonts w:ascii="Arial" w:hAnsi="Arial" w:cs="Arial"/>
          <w:sz w:val="28"/>
          <w:szCs w:val="28"/>
        </w:rPr>
        <w:t>perkataan ‘</w:t>
      </w:r>
      <w:r w:rsidRPr="000C28C2">
        <w:rPr>
          <w:rFonts w:ascii="Arial" w:hAnsi="Arial" w:cs="Arial"/>
          <w:i/>
          <w:sz w:val="28"/>
          <w:szCs w:val="28"/>
        </w:rPr>
        <w:t>Allah</w:t>
      </w:r>
      <w:r>
        <w:rPr>
          <w:rFonts w:ascii="Arial" w:hAnsi="Arial" w:cs="Arial"/>
          <w:sz w:val="28"/>
          <w:szCs w:val="28"/>
        </w:rPr>
        <w:t xml:space="preserve">’ apabila menterjemahkan perkataan ‘God’ ke dalam Bahasa Malaysia. Apabila kita berhadapan dengan isu Syiah, Deklarasi Aman yang ditandatangani oleh Negara kita dalam tahun 2004 mestilah dihormati dan pengiktirafan hendaklah diberikan kepada orang-orang Islam </w:t>
      </w:r>
      <w:r w:rsidR="00C046EE">
        <w:rPr>
          <w:rFonts w:ascii="Arial" w:hAnsi="Arial" w:cs="Arial"/>
          <w:sz w:val="28"/>
          <w:szCs w:val="28"/>
        </w:rPr>
        <w:t xml:space="preserve">dari mazhab </w:t>
      </w:r>
      <w:r>
        <w:rPr>
          <w:rFonts w:ascii="Arial" w:hAnsi="Arial" w:cs="Arial"/>
          <w:sz w:val="28"/>
          <w:szCs w:val="28"/>
        </w:rPr>
        <w:t xml:space="preserve">Shiah </w:t>
      </w:r>
      <w:r w:rsidR="00C046EE">
        <w:rPr>
          <w:rFonts w:ascii="Arial" w:hAnsi="Arial" w:cs="Arial"/>
          <w:sz w:val="28"/>
          <w:szCs w:val="28"/>
        </w:rPr>
        <w:t xml:space="preserve">yang </w:t>
      </w:r>
      <w:r>
        <w:rPr>
          <w:rFonts w:ascii="Arial" w:hAnsi="Arial" w:cs="Arial"/>
          <w:sz w:val="28"/>
          <w:szCs w:val="28"/>
        </w:rPr>
        <w:t xml:space="preserve">dari mazhab </w:t>
      </w:r>
      <w:r w:rsidR="00C046EE">
        <w:rPr>
          <w:rFonts w:ascii="Arial" w:hAnsi="Arial" w:cs="Arial"/>
          <w:sz w:val="28"/>
          <w:szCs w:val="28"/>
        </w:rPr>
        <w:t xml:space="preserve">kecil </w:t>
      </w:r>
      <w:r>
        <w:rPr>
          <w:rFonts w:ascii="Arial" w:hAnsi="Arial" w:cs="Arial"/>
          <w:sz w:val="28"/>
          <w:szCs w:val="28"/>
        </w:rPr>
        <w:t>Ja</w:t>
      </w:r>
      <w:r w:rsidR="008D3DBD">
        <w:rPr>
          <w:rFonts w:ascii="Arial" w:hAnsi="Arial" w:cs="Arial"/>
          <w:sz w:val="28"/>
          <w:szCs w:val="28"/>
        </w:rPr>
        <w:t xml:space="preserve">’fari dan </w:t>
      </w:r>
      <w:r w:rsidR="00C046EE">
        <w:rPr>
          <w:rFonts w:ascii="Arial" w:hAnsi="Arial" w:cs="Arial"/>
          <w:sz w:val="28"/>
          <w:szCs w:val="28"/>
        </w:rPr>
        <w:t xml:space="preserve">mazhab kecil </w:t>
      </w:r>
      <w:r w:rsidR="008D3DBD">
        <w:rPr>
          <w:rFonts w:ascii="Arial" w:hAnsi="Arial" w:cs="Arial"/>
          <w:sz w:val="28"/>
          <w:szCs w:val="28"/>
        </w:rPr>
        <w:t>Zaidi</w:t>
      </w:r>
      <w:r>
        <w:rPr>
          <w:rFonts w:ascii="Arial" w:hAnsi="Arial" w:cs="Arial"/>
          <w:sz w:val="28"/>
          <w:szCs w:val="28"/>
        </w:rPr>
        <w:t xml:space="preserve">. </w:t>
      </w:r>
      <w:r w:rsidR="000937F8">
        <w:rPr>
          <w:rFonts w:ascii="Arial" w:hAnsi="Arial" w:cs="Arial"/>
          <w:sz w:val="28"/>
          <w:szCs w:val="28"/>
        </w:rPr>
        <w:t>Usaha patut diambil un</w:t>
      </w:r>
      <w:r w:rsidR="00F0204F">
        <w:rPr>
          <w:rFonts w:ascii="Arial" w:hAnsi="Arial" w:cs="Arial"/>
          <w:sz w:val="28"/>
          <w:szCs w:val="28"/>
        </w:rPr>
        <w:t>t</w:t>
      </w:r>
      <w:r w:rsidR="000937F8">
        <w:rPr>
          <w:rFonts w:ascii="Arial" w:hAnsi="Arial" w:cs="Arial"/>
          <w:sz w:val="28"/>
          <w:szCs w:val="28"/>
        </w:rPr>
        <w:t>u</w:t>
      </w:r>
      <w:r w:rsidR="00F0204F">
        <w:rPr>
          <w:rFonts w:ascii="Arial" w:hAnsi="Arial" w:cs="Arial"/>
          <w:sz w:val="28"/>
          <w:szCs w:val="28"/>
        </w:rPr>
        <w:t xml:space="preserve">k memperkenalkan </w:t>
      </w:r>
      <w:r w:rsidR="00491E4C">
        <w:rPr>
          <w:rFonts w:ascii="Arial" w:hAnsi="Arial" w:cs="Arial"/>
          <w:sz w:val="28"/>
          <w:szCs w:val="28"/>
        </w:rPr>
        <w:t xml:space="preserve">idea-idea </w:t>
      </w:r>
      <w:r w:rsidR="00E726D0">
        <w:rPr>
          <w:rFonts w:ascii="Arial" w:hAnsi="Arial" w:cs="Arial"/>
          <w:sz w:val="28"/>
          <w:szCs w:val="28"/>
        </w:rPr>
        <w:t xml:space="preserve">Syariah yang relevan dan sejagat ke dalam </w:t>
      </w:r>
      <w:r w:rsidR="00AA4F33">
        <w:rPr>
          <w:rFonts w:ascii="Arial" w:hAnsi="Arial" w:cs="Arial"/>
          <w:sz w:val="28"/>
          <w:szCs w:val="28"/>
        </w:rPr>
        <w:t>sistem perundangan</w:t>
      </w:r>
      <w:r w:rsidR="00E726D0">
        <w:rPr>
          <w:rFonts w:ascii="Arial" w:hAnsi="Arial" w:cs="Arial"/>
          <w:sz w:val="28"/>
          <w:szCs w:val="28"/>
        </w:rPr>
        <w:t xml:space="preserve"> kita agar undang-undang ki</w:t>
      </w:r>
      <w:r w:rsidR="000937F8">
        <w:rPr>
          <w:rFonts w:ascii="Arial" w:hAnsi="Arial" w:cs="Arial"/>
          <w:sz w:val="28"/>
          <w:szCs w:val="28"/>
        </w:rPr>
        <w:t>ta menjadi lebih adil</w:t>
      </w:r>
      <w:r w:rsidR="00E726D0">
        <w:rPr>
          <w:rFonts w:ascii="Arial" w:hAnsi="Arial" w:cs="Arial"/>
          <w:sz w:val="28"/>
          <w:szCs w:val="28"/>
        </w:rPr>
        <w:t>, dan bukanny</w:t>
      </w:r>
      <w:r w:rsidR="007811E4">
        <w:rPr>
          <w:rFonts w:ascii="Arial" w:hAnsi="Arial" w:cs="Arial"/>
          <w:sz w:val="28"/>
          <w:szCs w:val="28"/>
        </w:rPr>
        <w:t>a menolak si</w:t>
      </w:r>
      <w:r w:rsidR="00E726D0">
        <w:rPr>
          <w:rFonts w:ascii="Arial" w:hAnsi="Arial" w:cs="Arial"/>
          <w:sz w:val="28"/>
          <w:szCs w:val="28"/>
        </w:rPr>
        <w:t>stem undang-undang Common</w:t>
      </w:r>
      <w:r w:rsidR="007811E4">
        <w:rPr>
          <w:rFonts w:ascii="Arial" w:hAnsi="Arial" w:cs="Arial"/>
          <w:sz w:val="28"/>
          <w:szCs w:val="28"/>
        </w:rPr>
        <w:t xml:space="preserve"> Law kita sebagai sistem penjajah</w:t>
      </w:r>
      <w:r w:rsidR="00491E4C">
        <w:rPr>
          <w:rFonts w:ascii="Arial" w:hAnsi="Arial" w:cs="Arial"/>
          <w:sz w:val="28"/>
          <w:szCs w:val="28"/>
        </w:rPr>
        <w:t>.</w:t>
      </w:r>
    </w:p>
    <w:p w14:paraId="22C07906" w14:textId="77777777" w:rsidR="00E726D0" w:rsidRDefault="00E726D0" w:rsidP="00E726D0">
      <w:pPr>
        <w:spacing w:line="480" w:lineRule="auto"/>
        <w:jc w:val="both"/>
        <w:rPr>
          <w:rFonts w:ascii="Arial" w:hAnsi="Arial" w:cs="Arial"/>
          <w:sz w:val="28"/>
          <w:szCs w:val="28"/>
        </w:rPr>
      </w:pPr>
    </w:p>
    <w:p w14:paraId="4CEF9EFD" w14:textId="0C702169" w:rsidR="00E726D0" w:rsidRDefault="009E4292" w:rsidP="00E726D0">
      <w:pPr>
        <w:spacing w:line="480" w:lineRule="auto"/>
        <w:jc w:val="both"/>
        <w:rPr>
          <w:rFonts w:ascii="Arial" w:hAnsi="Arial" w:cs="Arial"/>
          <w:sz w:val="28"/>
          <w:szCs w:val="28"/>
        </w:rPr>
      </w:pPr>
      <w:r>
        <w:rPr>
          <w:rFonts w:ascii="Arial" w:hAnsi="Arial" w:cs="Arial"/>
          <w:sz w:val="28"/>
          <w:szCs w:val="28"/>
        </w:rPr>
        <w:t>Apa-apa perdebatan sesama</w:t>
      </w:r>
      <w:r w:rsidR="00CF6744">
        <w:rPr>
          <w:rFonts w:ascii="Arial" w:hAnsi="Arial" w:cs="Arial"/>
          <w:sz w:val="28"/>
          <w:szCs w:val="28"/>
        </w:rPr>
        <w:t xml:space="preserve"> umat Islam di Negara ini mengenai</w:t>
      </w:r>
      <w:r w:rsidR="00E726D0">
        <w:rPr>
          <w:rFonts w:ascii="Arial" w:hAnsi="Arial" w:cs="Arial"/>
          <w:sz w:val="28"/>
          <w:szCs w:val="28"/>
        </w:rPr>
        <w:t xml:space="preserve"> pelaksanaan Syariah mesti</w:t>
      </w:r>
      <w:r w:rsidR="00CF6744">
        <w:rPr>
          <w:rFonts w:ascii="Arial" w:hAnsi="Arial" w:cs="Arial"/>
          <w:sz w:val="28"/>
          <w:szCs w:val="28"/>
        </w:rPr>
        <w:t>lah</w:t>
      </w:r>
      <w:r w:rsidR="00E726D0">
        <w:rPr>
          <w:rFonts w:ascii="Arial" w:hAnsi="Arial" w:cs="Arial"/>
          <w:sz w:val="28"/>
          <w:szCs w:val="28"/>
        </w:rPr>
        <w:t xml:space="preserve"> </w:t>
      </w:r>
      <w:r w:rsidR="00FC46CC">
        <w:rPr>
          <w:rFonts w:ascii="Arial" w:hAnsi="Arial" w:cs="Arial"/>
          <w:sz w:val="28"/>
          <w:szCs w:val="28"/>
        </w:rPr>
        <w:t xml:space="preserve">dilakukan secara bersopan, </w:t>
      </w:r>
      <w:r w:rsidR="00E726D0">
        <w:rPr>
          <w:rFonts w:ascii="Arial" w:hAnsi="Arial" w:cs="Arial"/>
          <w:sz w:val="28"/>
          <w:szCs w:val="28"/>
        </w:rPr>
        <w:t xml:space="preserve">bersifat terbuka </w:t>
      </w:r>
      <w:r w:rsidR="00CF6744">
        <w:rPr>
          <w:rFonts w:ascii="Arial" w:hAnsi="Arial" w:cs="Arial"/>
          <w:sz w:val="28"/>
          <w:szCs w:val="28"/>
        </w:rPr>
        <w:t xml:space="preserve">dan </w:t>
      </w:r>
      <w:r w:rsidR="00FC46CC">
        <w:rPr>
          <w:rFonts w:ascii="Arial" w:hAnsi="Arial" w:cs="Arial"/>
          <w:sz w:val="28"/>
          <w:szCs w:val="28"/>
        </w:rPr>
        <w:t>ber</w:t>
      </w:r>
      <w:r w:rsidR="00CF6744">
        <w:rPr>
          <w:rFonts w:ascii="Arial" w:hAnsi="Arial" w:cs="Arial"/>
          <w:sz w:val="28"/>
          <w:szCs w:val="28"/>
        </w:rPr>
        <w:t xml:space="preserve">toleransi. Apa-apa pandangan yang berbeza hendaklah dihormati. </w:t>
      </w:r>
      <w:r w:rsidR="00CF6744">
        <w:rPr>
          <w:rFonts w:ascii="Arial" w:hAnsi="Arial" w:cs="Arial"/>
          <w:sz w:val="28"/>
          <w:szCs w:val="28"/>
        </w:rPr>
        <w:lastRenderedPageBreak/>
        <w:t>Mereka yang mempunyai pendapat yang berbeza dengan pandangan kita jangan</w:t>
      </w:r>
      <w:r w:rsidR="004A75C2">
        <w:rPr>
          <w:rFonts w:ascii="Arial" w:hAnsi="Arial" w:cs="Arial"/>
          <w:sz w:val="28"/>
          <w:szCs w:val="28"/>
        </w:rPr>
        <w:t>lah</w:t>
      </w:r>
      <w:r w:rsidR="00CF6744">
        <w:rPr>
          <w:rFonts w:ascii="Arial" w:hAnsi="Arial" w:cs="Arial"/>
          <w:sz w:val="28"/>
          <w:szCs w:val="28"/>
        </w:rPr>
        <w:t xml:space="preserve"> semudah-mudahnya </w:t>
      </w:r>
      <w:r w:rsidR="0057769D">
        <w:rPr>
          <w:rFonts w:ascii="Arial" w:hAnsi="Arial" w:cs="Arial"/>
          <w:sz w:val="28"/>
          <w:szCs w:val="28"/>
        </w:rPr>
        <w:t xml:space="preserve">kita </w:t>
      </w:r>
      <w:r w:rsidR="00E726D0">
        <w:rPr>
          <w:rFonts w:ascii="Arial" w:hAnsi="Arial" w:cs="Arial"/>
          <w:sz w:val="28"/>
          <w:szCs w:val="28"/>
        </w:rPr>
        <w:t>label</w:t>
      </w:r>
      <w:r w:rsidR="0057769D">
        <w:rPr>
          <w:rFonts w:ascii="Arial" w:hAnsi="Arial" w:cs="Arial"/>
          <w:sz w:val="28"/>
          <w:szCs w:val="28"/>
        </w:rPr>
        <w:t>kan mereka sebagai gulungan sesat atau</w:t>
      </w:r>
      <w:r w:rsidR="00E726D0">
        <w:rPr>
          <w:rFonts w:ascii="Arial" w:hAnsi="Arial" w:cs="Arial"/>
          <w:sz w:val="28"/>
          <w:szCs w:val="28"/>
        </w:rPr>
        <w:t xml:space="preserve"> “murtad”.  </w:t>
      </w:r>
      <w:r w:rsidR="00490345">
        <w:rPr>
          <w:rFonts w:ascii="Arial" w:hAnsi="Arial" w:cs="Arial"/>
          <w:sz w:val="28"/>
          <w:szCs w:val="28"/>
        </w:rPr>
        <w:t xml:space="preserve">Ini semua adalah selaras dengan ajaran Islam. </w:t>
      </w:r>
    </w:p>
    <w:p w14:paraId="1FB33883" w14:textId="77777777" w:rsidR="00E726D0" w:rsidRDefault="00E726D0" w:rsidP="00E726D0">
      <w:pPr>
        <w:spacing w:line="480" w:lineRule="auto"/>
        <w:jc w:val="both"/>
        <w:rPr>
          <w:rFonts w:ascii="Arial" w:hAnsi="Arial" w:cs="Arial"/>
          <w:sz w:val="28"/>
          <w:szCs w:val="28"/>
        </w:rPr>
      </w:pPr>
    </w:p>
    <w:p w14:paraId="5981F41D" w14:textId="77777777" w:rsidR="002B0852" w:rsidRDefault="00AD04D0" w:rsidP="002B0852">
      <w:pPr>
        <w:spacing w:line="480" w:lineRule="auto"/>
        <w:jc w:val="both"/>
        <w:rPr>
          <w:rFonts w:ascii="Arial" w:hAnsi="Arial" w:cs="Arial"/>
          <w:sz w:val="28"/>
          <w:szCs w:val="28"/>
        </w:rPr>
      </w:pPr>
      <w:r>
        <w:rPr>
          <w:rFonts w:ascii="Arial" w:hAnsi="Arial" w:cs="Arial"/>
          <w:sz w:val="28"/>
          <w:szCs w:val="28"/>
        </w:rPr>
        <w:t>S</w:t>
      </w:r>
      <w:r w:rsidR="00E726D0">
        <w:rPr>
          <w:rFonts w:ascii="Arial" w:hAnsi="Arial" w:cs="Arial"/>
          <w:sz w:val="28"/>
          <w:szCs w:val="28"/>
        </w:rPr>
        <w:t xml:space="preserve">emua rakyat Malaysia </w:t>
      </w:r>
      <w:r>
        <w:rPr>
          <w:rFonts w:ascii="Arial" w:hAnsi="Arial" w:cs="Arial"/>
          <w:sz w:val="28"/>
          <w:szCs w:val="28"/>
        </w:rPr>
        <w:t xml:space="preserve">mestilah </w:t>
      </w:r>
      <w:r w:rsidR="00E726D0">
        <w:rPr>
          <w:rFonts w:ascii="Arial" w:hAnsi="Arial" w:cs="Arial"/>
          <w:sz w:val="28"/>
          <w:szCs w:val="28"/>
        </w:rPr>
        <w:t xml:space="preserve">mempertahankan Malaysia sebagai sebuah </w:t>
      </w:r>
      <w:r w:rsidR="00AA4F33">
        <w:rPr>
          <w:rFonts w:ascii="Arial" w:hAnsi="Arial" w:cs="Arial"/>
          <w:sz w:val="28"/>
          <w:szCs w:val="28"/>
        </w:rPr>
        <w:t>negara</w:t>
      </w:r>
      <w:r w:rsidR="00E726D0">
        <w:rPr>
          <w:rFonts w:ascii="Arial" w:hAnsi="Arial" w:cs="Arial"/>
          <w:sz w:val="28"/>
          <w:szCs w:val="28"/>
        </w:rPr>
        <w:t xml:space="preserve"> sekular sepertimana yang di</w:t>
      </w:r>
      <w:r w:rsidR="00AA4F33">
        <w:rPr>
          <w:rFonts w:ascii="Arial" w:hAnsi="Arial" w:cs="Arial"/>
          <w:sz w:val="28"/>
          <w:szCs w:val="28"/>
        </w:rPr>
        <w:t>ilhamkan</w:t>
      </w:r>
      <w:r w:rsidR="00E726D0">
        <w:rPr>
          <w:rFonts w:ascii="Arial" w:hAnsi="Arial" w:cs="Arial"/>
          <w:sz w:val="28"/>
          <w:szCs w:val="28"/>
        </w:rPr>
        <w:t xml:space="preserve"> dan diasaskan oleh pemimpin kita pada tahun </w:t>
      </w:r>
      <w:r>
        <w:rPr>
          <w:rFonts w:ascii="Arial" w:hAnsi="Arial" w:cs="Arial"/>
          <w:sz w:val="28"/>
          <w:szCs w:val="28"/>
        </w:rPr>
        <w:t xml:space="preserve">1957 dan </w:t>
      </w:r>
      <w:r w:rsidR="00E726D0">
        <w:rPr>
          <w:rFonts w:ascii="Arial" w:hAnsi="Arial" w:cs="Arial"/>
          <w:sz w:val="28"/>
          <w:szCs w:val="28"/>
        </w:rPr>
        <w:t>1963.</w:t>
      </w:r>
    </w:p>
    <w:p w14:paraId="4182D797" w14:textId="77777777" w:rsidR="002B0852" w:rsidRDefault="002B0852" w:rsidP="002B0852">
      <w:pPr>
        <w:spacing w:line="480" w:lineRule="auto"/>
        <w:jc w:val="both"/>
        <w:rPr>
          <w:rFonts w:ascii="Arial" w:hAnsi="Arial" w:cs="Arial"/>
          <w:sz w:val="28"/>
          <w:szCs w:val="28"/>
        </w:rPr>
      </w:pPr>
    </w:p>
    <w:p w14:paraId="37B42C6E" w14:textId="697ED373" w:rsidR="00411A29" w:rsidRPr="002B0852" w:rsidRDefault="00D779F2" w:rsidP="002B0852">
      <w:pPr>
        <w:spacing w:line="480" w:lineRule="auto"/>
        <w:jc w:val="both"/>
        <w:rPr>
          <w:rFonts w:ascii="Arial" w:hAnsi="Arial" w:cs="Arial"/>
          <w:sz w:val="28"/>
          <w:szCs w:val="28"/>
        </w:rPr>
      </w:pPr>
      <w:r w:rsidRPr="00D779F2">
        <w:rPr>
          <w:rFonts w:ascii="Arial" w:hAnsi="Arial"/>
          <w:sz w:val="28"/>
          <w:szCs w:val="28"/>
        </w:rPr>
        <w:t>Sekian, terima kasih.</w:t>
      </w:r>
    </w:p>
    <w:p w14:paraId="4AE03AA7" w14:textId="77777777" w:rsidR="00FB4D75" w:rsidRDefault="00FB4D75" w:rsidP="00CE1AA9">
      <w:pPr>
        <w:rPr>
          <w:rFonts w:ascii="Arial" w:hAnsi="Arial"/>
          <w:sz w:val="28"/>
          <w:szCs w:val="28"/>
        </w:rPr>
      </w:pPr>
    </w:p>
    <w:p w14:paraId="1736FD73" w14:textId="38BD6CDB" w:rsidR="00FB4D75" w:rsidRPr="00D779F2" w:rsidRDefault="00FB4D75" w:rsidP="00CE1AA9">
      <w:pPr>
        <w:rPr>
          <w:rFonts w:ascii="Arial" w:hAnsi="Arial"/>
          <w:sz w:val="28"/>
          <w:szCs w:val="28"/>
        </w:rPr>
      </w:pPr>
      <w:r>
        <w:rPr>
          <w:rFonts w:ascii="Arial" w:hAnsi="Arial"/>
          <w:sz w:val="28"/>
          <w:szCs w:val="28"/>
        </w:rPr>
        <w:t>Dato’ Seri Mohd Hishamudin Yunus</w:t>
      </w:r>
    </w:p>
    <w:sectPr w:rsidR="00FB4D75" w:rsidRPr="00D779F2" w:rsidSect="00705CE6">
      <w:footerReference w:type="even" r:id="rId8"/>
      <w:footerReference w:type="default" r:id="rId9"/>
      <w:pgSz w:w="12240" w:h="15840"/>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3298B" w14:textId="77777777" w:rsidR="002E5428" w:rsidRDefault="002E5428" w:rsidP="00705CE6">
      <w:r>
        <w:separator/>
      </w:r>
    </w:p>
  </w:endnote>
  <w:endnote w:type="continuationSeparator" w:id="0">
    <w:p w14:paraId="4A8ED258" w14:textId="77777777" w:rsidR="002E5428" w:rsidRDefault="002E5428" w:rsidP="0070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26C84" w14:textId="77777777" w:rsidR="00E44EA2" w:rsidRDefault="00E44EA2" w:rsidP="005B18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D8BA0" w14:textId="77777777" w:rsidR="00E44EA2" w:rsidRDefault="00E44EA2" w:rsidP="00705C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A792" w14:textId="77777777" w:rsidR="00E44EA2" w:rsidRDefault="00E44EA2" w:rsidP="005B18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315">
      <w:rPr>
        <w:rStyle w:val="PageNumber"/>
        <w:noProof/>
      </w:rPr>
      <w:t>2</w:t>
    </w:r>
    <w:r>
      <w:rPr>
        <w:rStyle w:val="PageNumber"/>
      </w:rPr>
      <w:fldChar w:fldCharType="end"/>
    </w:r>
  </w:p>
  <w:p w14:paraId="15EC1887" w14:textId="77777777" w:rsidR="00E44EA2" w:rsidRDefault="00E44EA2" w:rsidP="00705C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168EA" w14:textId="77777777" w:rsidR="002E5428" w:rsidRDefault="002E5428" w:rsidP="00705CE6">
      <w:r>
        <w:separator/>
      </w:r>
    </w:p>
  </w:footnote>
  <w:footnote w:type="continuationSeparator" w:id="0">
    <w:p w14:paraId="2BB13B97" w14:textId="77777777" w:rsidR="002E5428" w:rsidRDefault="002E5428" w:rsidP="00705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9A"/>
    <w:rsid w:val="000025AC"/>
    <w:rsid w:val="00014619"/>
    <w:rsid w:val="00016F13"/>
    <w:rsid w:val="000206F7"/>
    <w:rsid w:val="000240A0"/>
    <w:rsid w:val="00024B5F"/>
    <w:rsid w:val="00031189"/>
    <w:rsid w:val="00032D57"/>
    <w:rsid w:val="0003473B"/>
    <w:rsid w:val="00040307"/>
    <w:rsid w:val="0004208A"/>
    <w:rsid w:val="000446BB"/>
    <w:rsid w:val="00052CC0"/>
    <w:rsid w:val="00057998"/>
    <w:rsid w:val="00072CBE"/>
    <w:rsid w:val="00073858"/>
    <w:rsid w:val="00075047"/>
    <w:rsid w:val="000766D5"/>
    <w:rsid w:val="00081A62"/>
    <w:rsid w:val="000827BC"/>
    <w:rsid w:val="0008433B"/>
    <w:rsid w:val="00092696"/>
    <w:rsid w:val="00092968"/>
    <w:rsid w:val="000937F8"/>
    <w:rsid w:val="000A2729"/>
    <w:rsid w:val="000C1A69"/>
    <w:rsid w:val="000C28C2"/>
    <w:rsid w:val="000C4D63"/>
    <w:rsid w:val="000E3E91"/>
    <w:rsid w:val="000E6125"/>
    <w:rsid w:val="000F4215"/>
    <w:rsid w:val="00105ABD"/>
    <w:rsid w:val="001108F2"/>
    <w:rsid w:val="00110D06"/>
    <w:rsid w:val="00111E35"/>
    <w:rsid w:val="00113880"/>
    <w:rsid w:val="00113B1E"/>
    <w:rsid w:val="0012434A"/>
    <w:rsid w:val="001252F8"/>
    <w:rsid w:val="001277E4"/>
    <w:rsid w:val="001319EC"/>
    <w:rsid w:val="001464A4"/>
    <w:rsid w:val="00147CDC"/>
    <w:rsid w:val="001564D5"/>
    <w:rsid w:val="001566A3"/>
    <w:rsid w:val="001602FE"/>
    <w:rsid w:val="001730BE"/>
    <w:rsid w:val="00184E69"/>
    <w:rsid w:val="001966BE"/>
    <w:rsid w:val="001B28F4"/>
    <w:rsid w:val="001B644A"/>
    <w:rsid w:val="001C4F86"/>
    <w:rsid w:val="001D6504"/>
    <w:rsid w:val="001E088C"/>
    <w:rsid w:val="001E0F8F"/>
    <w:rsid w:val="001E723C"/>
    <w:rsid w:val="001E755A"/>
    <w:rsid w:val="002130A2"/>
    <w:rsid w:val="00213171"/>
    <w:rsid w:val="00215EE3"/>
    <w:rsid w:val="00224FC9"/>
    <w:rsid w:val="00226214"/>
    <w:rsid w:val="00226C79"/>
    <w:rsid w:val="002324F2"/>
    <w:rsid w:val="00232549"/>
    <w:rsid w:val="00236437"/>
    <w:rsid w:val="002404E0"/>
    <w:rsid w:val="00242EC3"/>
    <w:rsid w:val="00246E18"/>
    <w:rsid w:val="0025396D"/>
    <w:rsid w:val="002541F1"/>
    <w:rsid w:val="00265676"/>
    <w:rsid w:val="00267AF2"/>
    <w:rsid w:val="00272379"/>
    <w:rsid w:val="002726D8"/>
    <w:rsid w:val="00277684"/>
    <w:rsid w:val="00282452"/>
    <w:rsid w:val="00287581"/>
    <w:rsid w:val="0029325C"/>
    <w:rsid w:val="00297B79"/>
    <w:rsid w:val="002A0E68"/>
    <w:rsid w:val="002A5A57"/>
    <w:rsid w:val="002A6E7A"/>
    <w:rsid w:val="002B0852"/>
    <w:rsid w:val="002B1B23"/>
    <w:rsid w:val="002C46FF"/>
    <w:rsid w:val="002C6B2C"/>
    <w:rsid w:val="002D3210"/>
    <w:rsid w:val="002D638A"/>
    <w:rsid w:val="002E5428"/>
    <w:rsid w:val="002F149A"/>
    <w:rsid w:val="00301EA4"/>
    <w:rsid w:val="00306F37"/>
    <w:rsid w:val="00311619"/>
    <w:rsid w:val="00312F18"/>
    <w:rsid w:val="00314139"/>
    <w:rsid w:val="003154F0"/>
    <w:rsid w:val="00317A02"/>
    <w:rsid w:val="003222D9"/>
    <w:rsid w:val="0032755C"/>
    <w:rsid w:val="0033579E"/>
    <w:rsid w:val="00337574"/>
    <w:rsid w:val="003376E2"/>
    <w:rsid w:val="0034622B"/>
    <w:rsid w:val="00351699"/>
    <w:rsid w:val="00356D67"/>
    <w:rsid w:val="00362C5A"/>
    <w:rsid w:val="0037788C"/>
    <w:rsid w:val="00387DCF"/>
    <w:rsid w:val="00391B54"/>
    <w:rsid w:val="0039334E"/>
    <w:rsid w:val="003950AB"/>
    <w:rsid w:val="003A080C"/>
    <w:rsid w:val="003B15BD"/>
    <w:rsid w:val="003B376E"/>
    <w:rsid w:val="003B3A04"/>
    <w:rsid w:val="003B60FA"/>
    <w:rsid w:val="003B7E90"/>
    <w:rsid w:val="003D3F69"/>
    <w:rsid w:val="003D5441"/>
    <w:rsid w:val="003E1FC9"/>
    <w:rsid w:val="00401718"/>
    <w:rsid w:val="00411A29"/>
    <w:rsid w:val="00413430"/>
    <w:rsid w:val="00414DE2"/>
    <w:rsid w:val="004161F2"/>
    <w:rsid w:val="00417FDC"/>
    <w:rsid w:val="00420775"/>
    <w:rsid w:val="00421BF9"/>
    <w:rsid w:val="00424FFF"/>
    <w:rsid w:val="00426002"/>
    <w:rsid w:val="00427650"/>
    <w:rsid w:val="004319E5"/>
    <w:rsid w:val="004352B3"/>
    <w:rsid w:val="0044378D"/>
    <w:rsid w:val="00462DD0"/>
    <w:rsid w:val="0047087A"/>
    <w:rsid w:val="00473963"/>
    <w:rsid w:val="0048205A"/>
    <w:rsid w:val="00483315"/>
    <w:rsid w:val="00487499"/>
    <w:rsid w:val="00490345"/>
    <w:rsid w:val="00491E4C"/>
    <w:rsid w:val="00493640"/>
    <w:rsid w:val="004A5E2E"/>
    <w:rsid w:val="004A75C2"/>
    <w:rsid w:val="004B2C51"/>
    <w:rsid w:val="004C0A2F"/>
    <w:rsid w:val="004E07D6"/>
    <w:rsid w:val="00512D7E"/>
    <w:rsid w:val="0051792A"/>
    <w:rsid w:val="00517D5B"/>
    <w:rsid w:val="00522E5A"/>
    <w:rsid w:val="005233A4"/>
    <w:rsid w:val="00524C75"/>
    <w:rsid w:val="00526451"/>
    <w:rsid w:val="00536B28"/>
    <w:rsid w:val="005373C0"/>
    <w:rsid w:val="00540996"/>
    <w:rsid w:val="0054193A"/>
    <w:rsid w:val="0055112D"/>
    <w:rsid w:val="00572948"/>
    <w:rsid w:val="005743E2"/>
    <w:rsid w:val="00574D46"/>
    <w:rsid w:val="005766E5"/>
    <w:rsid w:val="0057769D"/>
    <w:rsid w:val="005838BD"/>
    <w:rsid w:val="005856D2"/>
    <w:rsid w:val="0058608A"/>
    <w:rsid w:val="005970DB"/>
    <w:rsid w:val="005B1812"/>
    <w:rsid w:val="005B2CC7"/>
    <w:rsid w:val="005B636F"/>
    <w:rsid w:val="005B6B4B"/>
    <w:rsid w:val="005E1712"/>
    <w:rsid w:val="005F16BD"/>
    <w:rsid w:val="005F62D5"/>
    <w:rsid w:val="00602EFC"/>
    <w:rsid w:val="00603091"/>
    <w:rsid w:val="0060790F"/>
    <w:rsid w:val="00617327"/>
    <w:rsid w:val="00620310"/>
    <w:rsid w:val="00624E72"/>
    <w:rsid w:val="00627BE3"/>
    <w:rsid w:val="00631654"/>
    <w:rsid w:val="00640903"/>
    <w:rsid w:val="00645220"/>
    <w:rsid w:val="006536A8"/>
    <w:rsid w:val="00660A23"/>
    <w:rsid w:val="0066280A"/>
    <w:rsid w:val="00665DF8"/>
    <w:rsid w:val="00676114"/>
    <w:rsid w:val="00692F84"/>
    <w:rsid w:val="00696E14"/>
    <w:rsid w:val="006B457D"/>
    <w:rsid w:val="006B5131"/>
    <w:rsid w:val="006D0963"/>
    <w:rsid w:val="006E28FE"/>
    <w:rsid w:val="00701071"/>
    <w:rsid w:val="00701C42"/>
    <w:rsid w:val="00703E18"/>
    <w:rsid w:val="00705CE6"/>
    <w:rsid w:val="00711B60"/>
    <w:rsid w:val="00725DEF"/>
    <w:rsid w:val="0073310D"/>
    <w:rsid w:val="0074063B"/>
    <w:rsid w:val="00760FBF"/>
    <w:rsid w:val="00763EE3"/>
    <w:rsid w:val="007731C6"/>
    <w:rsid w:val="007811E4"/>
    <w:rsid w:val="00783A7A"/>
    <w:rsid w:val="00784804"/>
    <w:rsid w:val="007976BD"/>
    <w:rsid w:val="007A309B"/>
    <w:rsid w:val="007A39ED"/>
    <w:rsid w:val="007A6715"/>
    <w:rsid w:val="007C4A84"/>
    <w:rsid w:val="007C5B6A"/>
    <w:rsid w:val="007D76A3"/>
    <w:rsid w:val="007E5A47"/>
    <w:rsid w:val="007E5D14"/>
    <w:rsid w:val="007E77B9"/>
    <w:rsid w:val="007F021B"/>
    <w:rsid w:val="007F764D"/>
    <w:rsid w:val="00800CB7"/>
    <w:rsid w:val="008028CE"/>
    <w:rsid w:val="0082439B"/>
    <w:rsid w:val="008365EB"/>
    <w:rsid w:val="00843F92"/>
    <w:rsid w:val="00846B05"/>
    <w:rsid w:val="0085405E"/>
    <w:rsid w:val="0085448D"/>
    <w:rsid w:val="008553ED"/>
    <w:rsid w:val="0085673E"/>
    <w:rsid w:val="008605F9"/>
    <w:rsid w:val="00870196"/>
    <w:rsid w:val="00871ADB"/>
    <w:rsid w:val="008831B3"/>
    <w:rsid w:val="0088692C"/>
    <w:rsid w:val="008904BE"/>
    <w:rsid w:val="0089117D"/>
    <w:rsid w:val="008A5E2D"/>
    <w:rsid w:val="008B4E66"/>
    <w:rsid w:val="008B50F8"/>
    <w:rsid w:val="008C53B5"/>
    <w:rsid w:val="008D347E"/>
    <w:rsid w:val="008D3DBD"/>
    <w:rsid w:val="008D7193"/>
    <w:rsid w:val="008E618A"/>
    <w:rsid w:val="008F72CA"/>
    <w:rsid w:val="008F7728"/>
    <w:rsid w:val="00900575"/>
    <w:rsid w:val="00905CB5"/>
    <w:rsid w:val="00911AD6"/>
    <w:rsid w:val="009417C0"/>
    <w:rsid w:val="00942DA1"/>
    <w:rsid w:val="009431B7"/>
    <w:rsid w:val="00945C95"/>
    <w:rsid w:val="009470F1"/>
    <w:rsid w:val="00953A2A"/>
    <w:rsid w:val="00954B0B"/>
    <w:rsid w:val="00960B53"/>
    <w:rsid w:val="0096594B"/>
    <w:rsid w:val="0097645E"/>
    <w:rsid w:val="009A2BBD"/>
    <w:rsid w:val="009A6299"/>
    <w:rsid w:val="009B03FA"/>
    <w:rsid w:val="009B2ADC"/>
    <w:rsid w:val="009B574F"/>
    <w:rsid w:val="009C0A75"/>
    <w:rsid w:val="009C4A6D"/>
    <w:rsid w:val="009D3449"/>
    <w:rsid w:val="009D4DBF"/>
    <w:rsid w:val="009D6243"/>
    <w:rsid w:val="009D7681"/>
    <w:rsid w:val="009E3838"/>
    <w:rsid w:val="009E4292"/>
    <w:rsid w:val="009F3DE3"/>
    <w:rsid w:val="00A034A5"/>
    <w:rsid w:val="00A06221"/>
    <w:rsid w:val="00A105AE"/>
    <w:rsid w:val="00A10A33"/>
    <w:rsid w:val="00A14788"/>
    <w:rsid w:val="00A2514B"/>
    <w:rsid w:val="00A36E55"/>
    <w:rsid w:val="00A544CA"/>
    <w:rsid w:val="00A620EC"/>
    <w:rsid w:val="00A65EA7"/>
    <w:rsid w:val="00A97B2C"/>
    <w:rsid w:val="00AA1B42"/>
    <w:rsid w:val="00AA4F33"/>
    <w:rsid w:val="00AA7B6A"/>
    <w:rsid w:val="00AC14EE"/>
    <w:rsid w:val="00AC4A88"/>
    <w:rsid w:val="00AC56B0"/>
    <w:rsid w:val="00AD04D0"/>
    <w:rsid w:val="00AD124E"/>
    <w:rsid w:val="00AD3D1E"/>
    <w:rsid w:val="00AD5143"/>
    <w:rsid w:val="00AD6091"/>
    <w:rsid w:val="00AD7E98"/>
    <w:rsid w:val="00AE480C"/>
    <w:rsid w:val="00AF29B0"/>
    <w:rsid w:val="00AF33D8"/>
    <w:rsid w:val="00B0188C"/>
    <w:rsid w:val="00B04335"/>
    <w:rsid w:val="00B0726B"/>
    <w:rsid w:val="00B0785B"/>
    <w:rsid w:val="00B11EC1"/>
    <w:rsid w:val="00B140F6"/>
    <w:rsid w:val="00B14840"/>
    <w:rsid w:val="00B17CCC"/>
    <w:rsid w:val="00B24ACF"/>
    <w:rsid w:val="00B2507B"/>
    <w:rsid w:val="00B32047"/>
    <w:rsid w:val="00B322C5"/>
    <w:rsid w:val="00B52F9D"/>
    <w:rsid w:val="00B55E2E"/>
    <w:rsid w:val="00B64A8B"/>
    <w:rsid w:val="00B72C95"/>
    <w:rsid w:val="00B77174"/>
    <w:rsid w:val="00B86D25"/>
    <w:rsid w:val="00B86E94"/>
    <w:rsid w:val="00B9331E"/>
    <w:rsid w:val="00B93ED2"/>
    <w:rsid w:val="00B9535B"/>
    <w:rsid w:val="00B9760D"/>
    <w:rsid w:val="00BB0144"/>
    <w:rsid w:val="00BB0B62"/>
    <w:rsid w:val="00BC2124"/>
    <w:rsid w:val="00BC2289"/>
    <w:rsid w:val="00BC26E1"/>
    <w:rsid w:val="00BC4184"/>
    <w:rsid w:val="00BC4908"/>
    <w:rsid w:val="00BD3E6C"/>
    <w:rsid w:val="00BD62BF"/>
    <w:rsid w:val="00BD7AE5"/>
    <w:rsid w:val="00BE10F8"/>
    <w:rsid w:val="00BE1BD2"/>
    <w:rsid w:val="00BE74C4"/>
    <w:rsid w:val="00BF3522"/>
    <w:rsid w:val="00BF45EE"/>
    <w:rsid w:val="00BF4B95"/>
    <w:rsid w:val="00C00C1B"/>
    <w:rsid w:val="00C01CD3"/>
    <w:rsid w:val="00C046EE"/>
    <w:rsid w:val="00C04B80"/>
    <w:rsid w:val="00C073A4"/>
    <w:rsid w:val="00C13699"/>
    <w:rsid w:val="00C13BDB"/>
    <w:rsid w:val="00C21541"/>
    <w:rsid w:val="00C30CA8"/>
    <w:rsid w:val="00C31567"/>
    <w:rsid w:val="00C36BDB"/>
    <w:rsid w:val="00C36E6B"/>
    <w:rsid w:val="00C40D37"/>
    <w:rsid w:val="00C44D9F"/>
    <w:rsid w:val="00C47D25"/>
    <w:rsid w:val="00C55CFD"/>
    <w:rsid w:val="00C63C44"/>
    <w:rsid w:val="00C8281A"/>
    <w:rsid w:val="00C834BF"/>
    <w:rsid w:val="00C85EA1"/>
    <w:rsid w:val="00C86007"/>
    <w:rsid w:val="00C92EF6"/>
    <w:rsid w:val="00CC1253"/>
    <w:rsid w:val="00CD0A5B"/>
    <w:rsid w:val="00CD6D9C"/>
    <w:rsid w:val="00CD77EB"/>
    <w:rsid w:val="00CD78BC"/>
    <w:rsid w:val="00CD78D9"/>
    <w:rsid w:val="00CE1AA9"/>
    <w:rsid w:val="00CE55BF"/>
    <w:rsid w:val="00CE5ED5"/>
    <w:rsid w:val="00CF2650"/>
    <w:rsid w:val="00CF621F"/>
    <w:rsid w:val="00CF6744"/>
    <w:rsid w:val="00D10001"/>
    <w:rsid w:val="00D163A4"/>
    <w:rsid w:val="00D2183E"/>
    <w:rsid w:val="00D27391"/>
    <w:rsid w:val="00D412C0"/>
    <w:rsid w:val="00D43C04"/>
    <w:rsid w:val="00D43DCF"/>
    <w:rsid w:val="00D5421B"/>
    <w:rsid w:val="00D60974"/>
    <w:rsid w:val="00D66C87"/>
    <w:rsid w:val="00D72E88"/>
    <w:rsid w:val="00D74EC4"/>
    <w:rsid w:val="00D779F2"/>
    <w:rsid w:val="00D82B12"/>
    <w:rsid w:val="00D90AA7"/>
    <w:rsid w:val="00D921C4"/>
    <w:rsid w:val="00D94AE5"/>
    <w:rsid w:val="00D970A0"/>
    <w:rsid w:val="00DA1C8C"/>
    <w:rsid w:val="00DB122A"/>
    <w:rsid w:val="00DB24C2"/>
    <w:rsid w:val="00DB3E9B"/>
    <w:rsid w:val="00DC50BF"/>
    <w:rsid w:val="00DD440E"/>
    <w:rsid w:val="00DF2C88"/>
    <w:rsid w:val="00E03BAF"/>
    <w:rsid w:val="00E13AAB"/>
    <w:rsid w:val="00E30F69"/>
    <w:rsid w:val="00E32BCF"/>
    <w:rsid w:val="00E44EA2"/>
    <w:rsid w:val="00E4545C"/>
    <w:rsid w:val="00E55EAA"/>
    <w:rsid w:val="00E5713B"/>
    <w:rsid w:val="00E647D5"/>
    <w:rsid w:val="00E64B30"/>
    <w:rsid w:val="00E65744"/>
    <w:rsid w:val="00E726D0"/>
    <w:rsid w:val="00E74957"/>
    <w:rsid w:val="00E80FD3"/>
    <w:rsid w:val="00E8663B"/>
    <w:rsid w:val="00E906B9"/>
    <w:rsid w:val="00E90E87"/>
    <w:rsid w:val="00E91242"/>
    <w:rsid w:val="00EA6BBF"/>
    <w:rsid w:val="00EC210F"/>
    <w:rsid w:val="00EC3FA1"/>
    <w:rsid w:val="00ED4307"/>
    <w:rsid w:val="00EE0ED4"/>
    <w:rsid w:val="00EE0F69"/>
    <w:rsid w:val="00F0204F"/>
    <w:rsid w:val="00F149D2"/>
    <w:rsid w:val="00F246D0"/>
    <w:rsid w:val="00F339AB"/>
    <w:rsid w:val="00F46A9C"/>
    <w:rsid w:val="00F52C0A"/>
    <w:rsid w:val="00F557AE"/>
    <w:rsid w:val="00F5594B"/>
    <w:rsid w:val="00F75EFF"/>
    <w:rsid w:val="00F76C39"/>
    <w:rsid w:val="00F81117"/>
    <w:rsid w:val="00F82858"/>
    <w:rsid w:val="00F90D37"/>
    <w:rsid w:val="00F94F21"/>
    <w:rsid w:val="00FA0363"/>
    <w:rsid w:val="00FA20C7"/>
    <w:rsid w:val="00FA3481"/>
    <w:rsid w:val="00FA3AC1"/>
    <w:rsid w:val="00FB4D75"/>
    <w:rsid w:val="00FC1781"/>
    <w:rsid w:val="00FC46CC"/>
    <w:rsid w:val="00FC7005"/>
    <w:rsid w:val="00FE5D9C"/>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ED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0FA"/>
    <w:pPr>
      <w:spacing w:after="200" w:line="276" w:lineRule="auto"/>
      <w:ind w:left="720"/>
      <w:contextualSpacing/>
    </w:pPr>
    <w:rPr>
      <w:rFonts w:eastAsiaTheme="minorHAnsi"/>
      <w:sz w:val="22"/>
      <w:szCs w:val="22"/>
      <w:lang w:val="en-MY"/>
    </w:rPr>
  </w:style>
  <w:style w:type="paragraph" w:styleId="Footer">
    <w:name w:val="footer"/>
    <w:basedOn w:val="Normal"/>
    <w:link w:val="FooterChar"/>
    <w:uiPriority w:val="99"/>
    <w:unhideWhenUsed/>
    <w:rsid w:val="00705CE6"/>
    <w:pPr>
      <w:tabs>
        <w:tab w:val="center" w:pos="4320"/>
        <w:tab w:val="right" w:pos="8640"/>
      </w:tabs>
    </w:pPr>
  </w:style>
  <w:style w:type="character" w:customStyle="1" w:styleId="FooterChar">
    <w:name w:val="Footer Char"/>
    <w:basedOn w:val="DefaultParagraphFont"/>
    <w:link w:val="Footer"/>
    <w:uiPriority w:val="99"/>
    <w:rsid w:val="00705CE6"/>
  </w:style>
  <w:style w:type="character" w:styleId="PageNumber">
    <w:name w:val="page number"/>
    <w:basedOn w:val="DefaultParagraphFont"/>
    <w:uiPriority w:val="99"/>
    <w:semiHidden/>
    <w:unhideWhenUsed/>
    <w:rsid w:val="00705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0FA"/>
    <w:pPr>
      <w:spacing w:after="200" w:line="276" w:lineRule="auto"/>
      <w:ind w:left="720"/>
      <w:contextualSpacing/>
    </w:pPr>
    <w:rPr>
      <w:rFonts w:eastAsiaTheme="minorHAnsi"/>
      <w:sz w:val="22"/>
      <w:szCs w:val="22"/>
      <w:lang w:val="en-MY"/>
    </w:rPr>
  </w:style>
  <w:style w:type="paragraph" w:styleId="Footer">
    <w:name w:val="footer"/>
    <w:basedOn w:val="Normal"/>
    <w:link w:val="FooterChar"/>
    <w:uiPriority w:val="99"/>
    <w:unhideWhenUsed/>
    <w:rsid w:val="00705CE6"/>
    <w:pPr>
      <w:tabs>
        <w:tab w:val="center" w:pos="4320"/>
        <w:tab w:val="right" w:pos="8640"/>
      </w:tabs>
    </w:pPr>
  </w:style>
  <w:style w:type="character" w:customStyle="1" w:styleId="FooterChar">
    <w:name w:val="Footer Char"/>
    <w:basedOn w:val="DefaultParagraphFont"/>
    <w:link w:val="Footer"/>
    <w:uiPriority w:val="99"/>
    <w:rsid w:val="00705CE6"/>
  </w:style>
  <w:style w:type="character" w:styleId="PageNumber">
    <w:name w:val="page number"/>
    <w:basedOn w:val="DefaultParagraphFont"/>
    <w:uiPriority w:val="99"/>
    <w:semiHidden/>
    <w:unhideWhenUsed/>
    <w:rsid w:val="0070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36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2397C-B97A-4000-A381-55CD0CEC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5620</Words>
  <Characters>32035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Malaysian Judiciary Putrajaya</Company>
  <LinksUpToDate>false</LinksUpToDate>
  <CharactersWithSpaces>37580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Hishamudin Yunus</dc:creator>
  <cp:lastModifiedBy>LHAG</cp:lastModifiedBy>
  <cp:revision>2</cp:revision>
  <cp:lastPrinted>2017-05-05T16:39:00Z</cp:lastPrinted>
  <dcterms:created xsi:type="dcterms:W3CDTF">2017-05-18T08:25:00Z</dcterms:created>
  <dcterms:modified xsi:type="dcterms:W3CDTF">2017-05-18T08:25:00Z</dcterms:modified>
</cp:coreProperties>
</file>